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8"/>
          <w:szCs w:val="32"/>
        </w:rPr>
      </w:pPr>
      <w:r>
        <w:rPr>
          <w:rFonts w:hint="eastAsia"/>
          <w:sz w:val="28"/>
          <w:szCs w:val="32"/>
        </w:rPr>
        <w:t>经抽查生产销售无线电发射设备的企业和个体工商户，对其进行无线电发射设备销售备案检查，未发现有违反《中华人民共和国无线电管理条例》和《山东省无线电管理条例》的相关行为。</w:t>
      </w:r>
    </w:p>
    <w:p>
      <w:pPr>
        <w:rPr>
          <w:sz w:val="28"/>
          <w:szCs w:val="32"/>
        </w:rPr>
      </w:pPr>
    </w:p>
    <w:p>
      <w:pPr>
        <w:rPr>
          <w:sz w:val="28"/>
          <w:szCs w:val="32"/>
        </w:rPr>
      </w:pPr>
    </w:p>
    <w:p>
      <w:pPr>
        <w:rPr>
          <w:sz w:val="28"/>
          <w:szCs w:val="32"/>
        </w:rPr>
      </w:pPr>
    </w:p>
    <w:p>
      <w:pPr>
        <w:jc w:val="right"/>
        <w:rPr>
          <w:sz w:val="28"/>
          <w:szCs w:val="32"/>
        </w:rPr>
      </w:pPr>
      <w:r>
        <w:rPr>
          <w:rFonts w:hint="eastAsia"/>
          <w:sz w:val="28"/>
          <w:szCs w:val="32"/>
        </w:rPr>
        <w:t xml:space="preserve"> </w:t>
      </w:r>
      <w:r>
        <w:rPr>
          <w:sz w:val="28"/>
          <w:szCs w:val="32"/>
        </w:rPr>
        <w:t xml:space="preserve"> </w:t>
      </w:r>
      <w:r>
        <w:rPr>
          <w:rFonts w:hint="eastAsia"/>
          <w:sz w:val="28"/>
          <w:szCs w:val="32"/>
        </w:rPr>
        <w:t>即墨区工信局</w:t>
      </w:r>
    </w:p>
    <w:p>
      <w:pPr>
        <w:jc w:val="right"/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</w:rPr>
        <w:t>2</w:t>
      </w:r>
      <w:r>
        <w:rPr>
          <w:sz w:val="28"/>
          <w:szCs w:val="32"/>
        </w:rPr>
        <w:t>02</w:t>
      </w:r>
      <w:r>
        <w:rPr>
          <w:rFonts w:hint="eastAsia"/>
          <w:sz w:val="28"/>
          <w:szCs w:val="32"/>
          <w:lang w:val="en-US" w:eastAsia="zh-CN"/>
        </w:rPr>
        <w:t>1</w:t>
      </w:r>
      <w:r>
        <w:rPr>
          <w:rFonts w:hint="eastAsia"/>
          <w:sz w:val="28"/>
          <w:szCs w:val="32"/>
        </w:rPr>
        <w:t>年1</w:t>
      </w:r>
      <w:r>
        <w:rPr>
          <w:sz w:val="28"/>
          <w:szCs w:val="32"/>
        </w:rPr>
        <w:t>2</w:t>
      </w:r>
      <w:r>
        <w:rPr>
          <w:rFonts w:hint="eastAsia"/>
          <w:sz w:val="28"/>
          <w:szCs w:val="32"/>
        </w:rPr>
        <w:t>月</w:t>
      </w:r>
      <w:r>
        <w:rPr>
          <w:rFonts w:hint="eastAsia"/>
          <w:sz w:val="28"/>
          <w:szCs w:val="32"/>
          <w:lang w:val="en-US" w:eastAsia="zh-CN"/>
        </w:rPr>
        <w:t>8</w:t>
      </w:r>
      <w:bookmarkStart w:id="0" w:name="_GoBack"/>
      <w:bookmarkEnd w:id="0"/>
      <w:r>
        <w:rPr>
          <w:rFonts w:hint="eastAsia"/>
          <w:sz w:val="28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09E"/>
    <w:rsid w:val="004A509E"/>
    <w:rsid w:val="00732209"/>
    <w:rsid w:val="00974811"/>
    <w:rsid w:val="287A5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</Words>
  <Characters>92</Characters>
  <Lines>1</Lines>
  <Paragraphs>1</Paragraphs>
  <TotalTime>46</TotalTime>
  <ScaleCrop>false</ScaleCrop>
  <LinksUpToDate>false</LinksUpToDate>
  <CharactersWithSpaces>106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2021-10-17T13:31:00Z</dcterms:created>
  <dc:creator>uaer</dc:creator>
  <cp:lastModifiedBy>WPS_1625623990</cp:lastModifiedBy>
  <dcterms:modified xsi:type="dcterms:W3CDTF">2021-12-09T02:42:32Z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30F2C3410D194B75BB209DA2F1148096</vt:lpwstr>
  </property>
</Properties>
</file>