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3" w:line="226" w:lineRule="auto"/>
        <w:ind w:left="235"/>
        <w:rPr>
          <w:rFonts w:hint="default" w:ascii="黑体" w:hAnsi="黑体" w:eastAsia="黑体" w:cs="黑体"/>
          <w:spacing w:val="-17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17"/>
          <w:sz w:val="31"/>
          <w:szCs w:val="31"/>
          <w:lang w:val="en-US" w:eastAsia="zh-CN"/>
        </w:rPr>
        <w:t>附件一</w:t>
      </w:r>
    </w:p>
    <w:p>
      <w:pPr>
        <w:pStyle w:val="5"/>
        <w:jc w:val="center"/>
        <w:rPr>
          <w:rFonts w:hint="eastAsia" w:ascii="宋体" w:hAnsi="宋体" w:eastAsia="宋体" w:cs="宋体"/>
          <w:color w:val="auto"/>
          <w:spacing w:val="9"/>
          <w:kern w:val="2"/>
          <w:sz w:val="40"/>
          <w:szCs w:val="40"/>
          <w:lang w:val="en-US" w:eastAsia="zh-CN" w:bidi="ar-SA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0" w:name="_GoBack"/>
      <w:r>
        <w:rPr>
          <w:rFonts w:hint="eastAsia" w:ascii="宋体" w:hAnsi="宋体" w:eastAsia="宋体" w:cs="宋体"/>
          <w:color w:val="auto"/>
          <w:spacing w:val="9"/>
          <w:kern w:val="2"/>
          <w:sz w:val="40"/>
          <w:szCs w:val="40"/>
          <w:lang w:val="en-US" w:eastAsia="zh-CN" w:bidi="ar-SA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即墨区第二批城镇公益性岗位信息</w:t>
      </w:r>
      <w:bookmarkEnd w:id="0"/>
    </w:p>
    <w:tbl>
      <w:tblPr>
        <w:tblStyle w:val="7"/>
        <w:tblW w:w="87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1837"/>
        <w:gridCol w:w="5204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4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8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镇（街道）</w:t>
            </w:r>
          </w:p>
        </w:tc>
        <w:tc>
          <w:tcPr>
            <w:tcW w:w="52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招聘公告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链接</w:t>
            </w:r>
          </w:p>
        </w:tc>
        <w:tc>
          <w:tcPr>
            <w:tcW w:w="1264" w:type="dxa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93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837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通济街道办事处</w:t>
            </w:r>
          </w:p>
        </w:tc>
        <w:tc>
          <w:tcPr>
            <w:tcW w:w="5204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http://www.jimo.gov.cn/zwgk/zjxxgk/tjjd/zdgk/tzgg/</w:t>
            </w:r>
          </w:p>
        </w:tc>
        <w:tc>
          <w:tcPr>
            <w:tcW w:w="1264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88586706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93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837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潮海街道办事处</w:t>
            </w:r>
          </w:p>
        </w:tc>
        <w:tc>
          <w:tcPr>
            <w:tcW w:w="5204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http://www.jimo.gov.cn/zwgk/zjxxgk/chjd/zdgk/tzgg/</w:t>
            </w:r>
          </w:p>
        </w:tc>
        <w:tc>
          <w:tcPr>
            <w:tcW w:w="1264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87557018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93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37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环秀街道办事处</w:t>
            </w:r>
          </w:p>
        </w:tc>
        <w:tc>
          <w:tcPr>
            <w:tcW w:w="5204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http://www.jimo.gov.cn/zwgk/zjxxgk/hxjd/zdgk/tzgg/</w:t>
            </w:r>
          </w:p>
        </w:tc>
        <w:tc>
          <w:tcPr>
            <w:tcW w:w="1264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88537909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93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837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通济新经济区</w:t>
            </w:r>
          </w:p>
        </w:tc>
        <w:tc>
          <w:tcPr>
            <w:tcW w:w="5204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http://www.jimo.gov.cn/zwgk/zjxxgk/tjxjjq/zdgk/tzgg/</w:t>
            </w:r>
          </w:p>
        </w:tc>
        <w:tc>
          <w:tcPr>
            <w:tcW w:w="1264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58667029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MjViNDYxYzA2M2M5M2RiMmFhYTg2ODZkZDgwOWMifQ=="/>
  </w:docVars>
  <w:rsids>
    <w:rsidRoot w:val="46ED1289"/>
    <w:rsid w:val="15441EE2"/>
    <w:rsid w:val="46ED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000000"/>
      <w:spacing w:val="-6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 2"/>
    <w:basedOn w:val="4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2023-11-07T01:08:00Z</dcterms:created>
  <dc:creator>XY</dc:creator>
  <cp:lastModifiedBy>XY</cp:lastModifiedBy>
  <dcterms:modified xsi:type="dcterms:W3CDTF">2023-11-07T01:11:25Z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29DB65C2C65D4935921C7B9400D2D60B_11</vt:lpwstr>
  </property>
</Properties>
</file>