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  <w:lang w:val="en-US" w:eastAsia="zh-CN"/>
        </w:rPr>
        <w:t>即墨区城镇公益性岗位二次安置人员名单</w:t>
      </w:r>
      <w:bookmarkStart w:id="0" w:name="_GoBack"/>
      <w:bookmarkEnd w:id="0"/>
    </w:p>
    <w:tbl>
      <w:tblPr>
        <w:tblStyle w:val="4"/>
        <w:tblW w:w="951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2"/>
        <w:gridCol w:w="2014"/>
        <w:gridCol w:w="1798"/>
        <w:gridCol w:w="3261"/>
        <w:gridCol w:w="13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_GB2312" w:eastAsia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_GB2312" w:eastAsia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姓名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_GB2312" w:eastAsia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性别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_GB2312" w:eastAsia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安置街道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_GB2312" w:eastAsia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王爱玉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李云清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陈文智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刘美玲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王清华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于晓芳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初灵燕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韩金霞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江春燕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邹爱秋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王丽华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周仕佳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谭浩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孙正花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黄炳礼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赵丕波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孙守锡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黄绪格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陈玉爱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管秀云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林爱彦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邵华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潘芳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王秀霞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高秀芳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孙丽丽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于晓平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潮海街道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王加臻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潮海街道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姜吉俊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潮海街道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张兵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潮海街道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李辉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潮海街道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王宗梅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潮海街道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于瑞强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潮海街道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朱秀芹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环秀街道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赵春玲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环秀街道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张秀芬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环秀街道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房爱霞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环秀街道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宫珍妮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环秀街道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胡秀基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环秀街道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李健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环秀街道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金先枝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环秀街道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刘君丽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北安街道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金香梅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龙山街道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黎彩虹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龙山街道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孙秀芹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龙山街道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徐美丽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龙泉街道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李世娟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温泉街道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张鸿雁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蓝村街道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孙正军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蓝村街道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梁素珍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大信街道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王清业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大信街道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姜利娜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田横镇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焦爱霞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田横镇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高尼娅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通济新区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刘明芹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通济新区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宫雪飞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通济新区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孙黎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通济新区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董雪梅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通济新区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20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候玉梅</w:t>
            </w:r>
          </w:p>
        </w:tc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通济新区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eastAsia="仿宋_GB2312"/>
          <w:sz w:val="32"/>
          <w:szCs w:val="32"/>
          <w:lang w:val="en-US" w:eastAsia="zh-CN"/>
        </w:rPr>
      </w:pPr>
    </w:p>
    <w:p/>
    <w:sectPr>
      <w:pgSz w:w="11906" w:h="16838"/>
      <w:pgMar w:top="720" w:right="720" w:bottom="720" w:left="720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2ZGRlNWZjOWNmYTBlMjUwOGUxY2Q1MzU1ZTAwMjUifQ=="/>
  </w:docVars>
  <w:rsids>
    <w:rsidRoot w:val="443A1D3F"/>
    <w:rsid w:val="15441EE2"/>
    <w:rsid w:val="443A1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18"/>
    </w:rPr>
  </w:style>
  <w:style w:type="table" w:styleId="4">
    <w:name w:val="Table Grid"/>
    <w:basedOn w:val="3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2024-02-23T01:54:00Z</dcterms:created>
  <dc:creator>XY</dc:creator>
  <cp:lastModifiedBy>XY</cp:lastModifiedBy>
  <dcterms:modified xsi:type="dcterms:W3CDTF">2024-02-23T01:55:09Z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D32D8F21749944F486452DDCB5F1999E_11</vt:lpwstr>
  </property>
</Properties>
</file>