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693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000000"/>
          <w:sz w:val="36"/>
          <w:szCs w:val="36"/>
        </w:rPr>
      </w:pPr>
      <w:r>
        <w:rPr>
          <w:color w:val="000000"/>
          <w:sz w:val="36"/>
          <w:szCs w:val="36"/>
        </w:rPr>
        <w:t>青岛市即墨区华山路小学</w:t>
      </w:r>
    </w:p>
    <w:p w14:paraId="42F96A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000000"/>
          <w:sz w:val="36"/>
          <w:szCs w:val="36"/>
        </w:rPr>
      </w:pPr>
      <w:r>
        <w:rPr>
          <w:color w:val="000000"/>
          <w:sz w:val="36"/>
          <w:szCs w:val="36"/>
        </w:rPr>
        <w:t>202</w:t>
      </w:r>
      <w:r>
        <w:rPr>
          <w:rFonts w:hint="eastAsia"/>
          <w:color w:val="000000"/>
          <w:sz w:val="36"/>
          <w:szCs w:val="36"/>
          <w:lang w:val="en-US" w:eastAsia="zh-CN"/>
        </w:rPr>
        <w:t>5</w:t>
      </w:r>
      <w:r>
        <w:rPr>
          <w:color w:val="000000"/>
          <w:sz w:val="36"/>
          <w:szCs w:val="36"/>
        </w:rPr>
        <w:t>-202</w:t>
      </w:r>
      <w:r>
        <w:rPr>
          <w:rFonts w:hint="eastAsia"/>
          <w:color w:val="000000"/>
          <w:sz w:val="36"/>
          <w:szCs w:val="36"/>
          <w:lang w:val="en-US" w:eastAsia="zh-CN"/>
        </w:rPr>
        <w:t>6</w:t>
      </w:r>
      <w:r>
        <w:rPr>
          <w:color w:val="000000"/>
          <w:sz w:val="36"/>
          <w:szCs w:val="36"/>
        </w:rPr>
        <w:t>学年美术组教学研究活动</w:t>
      </w:r>
      <w:r>
        <w:rPr>
          <w:sz w:val="36"/>
          <w:szCs w:val="36"/>
        </w:rPr>
        <w:t>及成果</w:t>
      </w:r>
    </w:p>
    <w:p w14:paraId="541327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32"/>
          <w:szCs w:val="32"/>
          <w:lang w:val="en-US" w:eastAsia="zh-CN" w:bidi="ar"/>
        </w:rPr>
      </w:pPr>
      <w:r>
        <w:rPr>
          <w:rFonts w:ascii="宋体" w:hAnsi="宋体" w:eastAsia="宋体" w:cs="宋体"/>
          <w:color w:val="000000"/>
          <w:kern w:val="0"/>
          <w:sz w:val="32"/>
          <w:szCs w:val="32"/>
          <w:lang w:val="en-US" w:eastAsia="zh-CN" w:bidi="ar"/>
        </w:rPr>
        <w:t>参加人员：全体美术组教师</w:t>
      </w:r>
    </w:p>
    <w:p w14:paraId="3B5CE2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32"/>
          <w:szCs w:val="32"/>
          <w:lang w:val="en-US" w:eastAsia="zh-CN" w:bidi="ar"/>
        </w:rPr>
      </w:pPr>
      <w:r>
        <w:rPr>
          <w:rFonts w:ascii="宋体" w:hAnsi="宋体" w:eastAsia="宋体" w:cs="宋体"/>
          <w:color w:val="000000"/>
          <w:kern w:val="0"/>
          <w:sz w:val="32"/>
          <w:szCs w:val="32"/>
          <w:lang w:val="en-US" w:eastAsia="zh-CN" w:bidi="ar"/>
        </w:rPr>
        <w:t>时间：202</w:t>
      </w:r>
      <w:r>
        <w:rPr>
          <w:rFonts w:hint="eastAsia" w:ascii="宋体" w:hAnsi="宋体" w:eastAsia="宋体" w:cs="宋体"/>
          <w:color w:val="000000"/>
          <w:kern w:val="0"/>
          <w:sz w:val="32"/>
          <w:szCs w:val="32"/>
          <w:lang w:val="en-US" w:eastAsia="zh-CN" w:bidi="ar"/>
        </w:rPr>
        <w:t>6</w:t>
      </w:r>
      <w:r>
        <w:rPr>
          <w:rFonts w:ascii="宋体" w:hAnsi="宋体" w:eastAsia="宋体" w:cs="宋体"/>
          <w:color w:val="000000"/>
          <w:kern w:val="0"/>
          <w:sz w:val="32"/>
          <w:szCs w:val="32"/>
          <w:lang w:val="en-US" w:eastAsia="zh-CN" w:bidi="ar"/>
        </w:rPr>
        <w:t xml:space="preserve"> 年 </w:t>
      </w:r>
      <w:r>
        <w:rPr>
          <w:rFonts w:hint="eastAsia" w:ascii="宋体" w:hAnsi="宋体" w:eastAsia="宋体" w:cs="宋体"/>
          <w:color w:val="000000"/>
          <w:kern w:val="0"/>
          <w:sz w:val="32"/>
          <w:szCs w:val="32"/>
          <w:lang w:val="en-US" w:eastAsia="zh-CN" w:bidi="ar"/>
        </w:rPr>
        <w:t>5</w:t>
      </w:r>
      <w:r>
        <w:rPr>
          <w:rFonts w:ascii="宋体" w:hAnsi="宋体" w:eastAsia="宋体" w:cs="宋体"/>
          <w:color w:val="000000"/>
          <w:kern w:val="0"/>
          <w:sz w:val="32"/>
          <w:szCs w:val="32"/>
          <w:lang w:val="en-US" w:eastAsia="zh-CN" w:bidi="ar"/>
        </w:rPr>
        <w:t xml:space="preserve"> 月 </w:t>
      </w:r>
      <w:r>
        <w:rPr>
          <w:rFonts w:hint="eastAsia" w:ascii="宋体" w:hAnsi="宋体" w:eastAsia="宋体" w:cs="宋体"/>
          <w:color w:val="000000"/>
          <w:kern w:val="0"/>
          <w:sz w:val="32"/>
          <w:szCs w:val="32"/>
          <w:lang w:val="en-US" w:eastAsia="zh-CN" w:bidi="ar"/>
        </w:rPr>
        <w:t>13</w:t>
      </w:r>
      <w:bookmarkStart w:id="0" w:name="_GoBack"/>
      <w:bookmarkEnd w:id="0"/>
      <w:r>
        <w:rPr>
          <w:rFonts w:ascii="宋体" w:hAnsi="宋体" w:eastAsia="宋体" w:cs="宋体"/>
          <w:color w:val="000000"/>
          <w:kern w:val="0"/>
          <w:sz w:val="32"/>
          <w:szCs w:val="32"/>
          <w:lang w:val="en-US" w:eastAsia="zh-CN" w:bidi="ar"/>
        </w:rPr>
        <w:t xml:space="preserve"> 日</w:t>
      </w:r>
    </w:p>
    <w:p w14:paraId="46F85D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32"/>
          <w:szCs w:val="32"/>
          <w:lang w:val="en-US" w:eastAsia="zh-CN" w:bidi="ar"/>
        </w:rPr>
      </w:pPr>
      <w:r>
        <w:rPr>
          <w:rFonts w:ascii="宋体" w:hAnsi="宋体" w:eastAsia="宋体" w:cs="宋体"/>
          <w:color w:val="000000"/>
          <w:kern w:val="0"/>
          <w:sz w:val="32"/>
          <w:szCs w:val="32"/>
          <w:lang w:val="en-US" w:eastAsia="zh-CN" w:bidi="ar"/>
        </w:rPr>
        <w:t>缺席人员及原因：无</w:t>
      </w:r>
    </w:p>
    <w:p w14:paraId="71C7AB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32"/>
          <w:szCs w:val="32"/>
          <w:lang w:val="en-US" w:eastAsia="zh-CN" w:bidi="ar"/>
        </w:rPr>
      </w:pPr>
      <w:r>
        <w:rPr>
          <w:rFonts w:ascii="宋体" w:hAnsi="宋体" w:eastAsia="宋体" w:cs="宋体"/>
          <w:color w:val="000000"/>
          <w:kern w:val="0"/>
          <w:sz w:val="32"/>
          <w:szCs w:val="32"/>
          <w:lang w:val="en-US" w:eastAsia="zh-CN" w:bidi="ar"/>
        </w:rPr>
        <w:t>教学研究活动主题：小学美术手工材料创新运用与教学实践研究</w:t>
      </w:r>
    </w:p>
    <w:p w14:paraId="353FF9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32"/>
          <w:szCs w:val="32"/>
        </w:rPr>
      </w:pPr>
      <w:r>
        <w:rPr>
          <w:rFonts w:ascii="宋体" w:hAnsi="宋体" w:eastAsia="宋体" w:cs="宋体"/>
          <w:color w:val="000000"/>
          <w:kern w:val="0"/>
          <w:sz w:val="32"/>
          <w:szCs w:val="32"/>
          <w:lang w:val="en-US" w:eastAsia="zh-CN" w:bidi="ar"/>
        </w:rPr>
        <w:t>发言人：美术组教师</w:t>
      </w:r>
    </w:p>
    <w:p w14:paraId="560ECBF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32"/>
          <w:szCs w:val="32"/>
        </w:rPr>
      </w:pPr>
      <w:r>
        <w:rPr>
          <w:color w:val="000000"/>
          <w:sz w:val="32"/>
          <w:szCs w:val="32"/>
        </w:rPr>
        <w:t>一、活动主题</w:t>
      </w:r>
    </w:p>
    <w:p w14:paraId="0CC5CA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32"/>
          <w:szCs w:val="32"/>
        </w:rPr>
      </w:pPr>
      <w:r>
        <w:rPr>
          <w:rFonts w:ascii="宋体" w:hAnsi="宋体" w:eastAsia="宋体" w:cs="宋体"/>
          <w:color w:val="000000"/>
          <w:kern w:val="0"/>
          <w:sz w:val="32"/>
          <w:szCs w:val="32"/>
          <w:lang w:val="en-US" w:eastAsia="zh-CN" w:bidi="ar"/>
        </w:rPr>
        <w:t>材料为基・巧手创美：小学美术手工材料创新运用与教学实践研究</w:t>
      </w:r>
    </w:p>
    <w:p w14:paraId="085C38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32"/>
          <w:szCs w:val="32"/>
        </w:rPr>
      </w:pPr>
      <w:r>
        <w:rPr>
          <w:color w:val="000000"/>
          <w:sz w:val="32"/>
          <w:szCs w:val="32"/>
        </w:rPr>
        <w:t>二、核心研讨方向</w:t>
      </w:r>
    </w:p>
    <w:p w14:paraId="641C3C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32"/>
          <w:szCs w:val="32"/>
        </w:rPr>
      </w:pPr>
      <w:r>
        <w:rPr>
          <w:rStyle w:val="7"/>
          <w:rFonts w:hint="eastAsia" w:ascii="宋体" w:hAnsi="宋体" w:eastAsia="宋体" w:cs="宋体"/>
          <w:b/>
          <w:bCs/>
          <w:color w:val="000000"/>
          <w:kern w:val="0"/>
          <w:sz w:val="32"/>
          <w:szCs w:val="32"/>
          <w:lang w:val="en-US" w:eastAsia="zh-CN" w:bidi="ar"/>
        </w:rPr>
        <w:t>1.</w:t>
      </w:r>
      <w:r>
        <w:rPr>
          <w:rStyle w:val="7"/>
          <w:rFonts w:ascii="宋体" w:hAnsi="宋体" w:eastAsia="宋体" w:cs="宋体"/>
          <w:b/>
          <w:bCs/>
          <w:color w:val="000000"/>
          <w:kern w:val="0"/>
          <w:sz w:val="32"/>
          <w:szCs w:val="32"/>
          <w:lang w:val="en-US" w:eastAsia="zh-CN" w:bidi="ar"/>
        </w:rPr>
        <w:t>材料适配与目标承载</w:t>
      </w:r>
      <w:r>
        <w:rPr>
          <w:rFonts w:ascii="宋体" w:hAnsi="宋体" w:eastAsia="宋体" w:cs="宋体"/>
          <w:color w:val="000000"/>
          <w:kern w:val="0"/>
          <w:sz w:val="32"/>
          <w:szCs w:val="32"/>
          <w:lang w:val="en-US" w:eastAsia="zh-CN" w:bidi="ar"/>
        </w:rPr>
        <w:t>探讨手工材料如何成为美术教学与学生创作的实践载体，如彩纸、黏土适配低年级基础造型训练，废旧材料承载环保教育目标，自然材料传递生活美育理念，分析不同手工材料与小学各学段美术教学核心目标的精准关联。</w:t>
      </w:r>
    </w:p>
    <w:p w14:paraId="3D5DF83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32"/>
          <w:szCs w:val="32"/>
        </w:rPr>
      </w:pPr>
      <w:r>
        <w:rPr>
          <w:rStyle w:val="7"/>
          <w:rFonts w:hint="eastAsia" w:ascii="宋体" w:hAnsi="宋体" w:eastAsia="宋体" w:cs="宋体"/>
          <w:b/>
          <w:bCs/>
          <w:color w:val="000000"/>
          <w:kern w:val="0"/>
          <w:sz w:val="32"/>
          <w:szCs w:val="32"/>
          <w:lang w:val="en-US" w:eastAsia="zh-CN" w:bidi="ar"/>
        </w:rPr>
        <w:t>2.</w:t>
      </w:r>
      <w:r>
        <w:rPr>
          <w:rStyle w:val="7"/>
          <w:rFonts w:ascii="宋体" w:hAnsi="宋体" w:eastAsia="宋体" w:cs="宋体"/>
          <w:b/>
          <w:bCs/>
          <w:color w:val="000000"/>
          <w:kern w:val="0"/>
          <w:sz w:val="32"/>
          <w:szCs w:val="32"/>
          <w:lang w:val="en-US" w:eastAsia="zh-CN" w:bidi="ar"/>
        </w:rPr>
        <w:t>造型塑造与氛围营造</w:t>
      </w:r>
      <w:r>
        <w:rPr>
          <w:rFonts w:ascii="宋体" w:hAnsi="宋体" w:eastAsia="宋体" w:cs="宋体"/>
          <w:color w:val="000000"/>
          <w:kern w:val="0"/>
          <w:sz w:val="32"/>
          <w:szCs w:val="32"/>
          <w:lang w:val="en-US" w:eastAsia="zh-CN" w:bidi="ar"/>
        </w:rPr>
        <w:t>研究材料组合、材质搭配对手工作品造型与视觉氛围的塑造作用，例如枯树叶、干树枝、小石子组合营造自然野趣之境，亮片、彩绳、毛绒条组合打造活泼灵动氛围，说明材料选择与搭配如何强化作品视觉效果、烘托创作主题。</w:t>
      </w:r>
    </w:p>
    <w:p w14:paraId="494344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32"/>
          <w:szCs w:val="32"/>
        </w:rPr>
      </w:pPr>
      <w:r>
        <w:rPr>
          <w:rStyle w:val="7"/>
          <w:rFonts w:hint="eastAsia" w:ascii="宋体" w:hAnsi="宋体" w:eastAsia="宋体" w:cs="宋体"/>
          <w:b/>
          <w:bCs/>
          <w:color w:val="000000"/>
          <w:kern w:val="0"/>
          <w:sz w:val="32"/>
          <w:szCs w:val="32"/>
          <w:lang w:val="en-US" w:eastAsia="zh-CN" w:bidi="ar"/>
        </w:rPr>
        <w:t>3.</w:t>
      </w:r>
      <w:r>
        <w:rPr>
          <w:rStyle w:val="7"/>
          <w:rFonts w:ascii="宋体" w:hAnsi="宋体" w:eastAsia="宋体" w:cs="宋体"/>
          <w:b/>
          <w:bCs/>
          <w:color w:val="000000"/>
          <w:kern w:val="0"/>
          <w:sz w:val="32"/>
          <w:szCs w:val="32"/>
          <w:lang w:val="en-US" w:eastAsia="zh-CN" w:bidi="ar"/>
        </w:rPr>
        <w:t>创意表达与素养培育</w:t>
      </w:r>
      <w:r>
        <w:rPr>
          <w:rFonts w:ascii="宋体" w:hAnsi="宋体" w:eastAsia="宋体" w:cs="宋体"/>
          <w:color w:val="000000"/>
          <w:kern w:val="0"/>
          <w:sz w:val="32"/>
          <w:szCs w:val="32"/>
          <w:lang w:val="en-US" w:eastAsia="zh-CN" w:bidi="ar"/>
        </w:rPr>
        <w:t>挖掘手工材料的创意价值与育人功能，如综合材料激发学生创新思维、传统手工材料传承非遗文化，分析材料创新运用如何让手工创作更具童趣与内涵，同时培育学生动手能力、审美能力与创新意识。</w:t>
      </w:r>
    </w:p>
    <w:p w14:paraId="668E21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32"/>
          <w:szCs w:val="32"/>
        </w:rPr>
      </w:pPr>
      <w:r>
        <w:rPr>
          <w:rStyle w:val="7"/>
          <w:rFonts w:hint="eastAsia" w:ascii="宋体" w:hAnsi="宋体" w:eastAsia="宋体" w:cs="宋体"/>
          <w:b/>
          <w:bCs/>
          <w:color w:val="000000"/>
          <w:kern w:val="0"/>
          <w:sz w:val="32"/>
          <w:szCs w:val="32"/>
          <w:lang w:val="en-US" w:eastAsia="zh-CN" w:bidi="ar"/>
        </w:rPr>
        <w:t>4.</w:t>
      </w:r>
      <w:r>
        <w:rPr>
          <w:rStyle w:val="7"/>
          <w:rFonts w:ascii="宋体" w:hAnsi="宋体" w:eastAsia="宋体" w:cs="宋体"/>
          <w:b/>
          <w:bCs/>
          <w:color w:val="000000"/>
          <w:kern w:val="0"/>
          <w:sz w:val="32"/>
          <w:szCs w:val="32"/>
          <w:lang w:val="en-US" w:eastAsia="zh-CN" w:bidi="ar"/>
        </w:rPr>
        <w:t>文化传承与课堂创新</w:t>
      </w:r>
      <w:r>
        <w:rPr>
          <w:rFonts w:ascii="宋体" w:hAnsi="宋体" w:eastAsia="宋体" w:cs="宋体"/>
          <w:color w:val="000000"/>
          <w:kern w:val="0"/>
          <w:sz w:val="32"/>
          <w:szCs w:val="32"/>
          <w:lang w:val="en-US" w:eastAsia="zh-CN" w:bidi="ar"/>
        </w:rPr>
        <w:t>对比传统手工材料（宣纸、剪刀、陶泥）与现代创意材料（超轻黏土、环保卡纸、科技材料）的运用差异，结合低中高学段特点，探讨材料在传统文化传承与小学美术手工课堂创新中的融合与演变。</w:t>
      </w:r>
    </w:p>
    <w:p w14:paraId="5D4072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32"/>
          <w:szCs w:val="32"/>
        </w:rPr>
      </w:pPr>
      <w:r>
        <w:rPr>
          <w:color w:val="000000"/>
          <w:sz w:val="32"/>
          <w:szCs w:val="32"/>
        </w:rPr>
        <w:t>三、研讨形式建议</w:t>
      </w:r>
    </w:p>
    <w:p w14:paraId="76C151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32"/>
          <w:szCs w:val="32"/>
        </w:rPr>
      </w:pPr>
      <w:r>
        <w:rPr>
          <w:rStyle w:val="7"/>
          <w:rFonts w:hint="eastAsia" w:ascii="宋体" w:hAnsi="宋体" w:eastAsia="宋体" w:cs="宋体"/>
          <w:b/>
          <w:bCs/>
          <w:color w:val="000000"/>
          <w:kern w:val="0"/>
          <w:sz w:val="32"/>
          <w:szCs w:val="32"/>
          <w:lang w:val="en-US" w:eastAsia="zh-CN" w:bidi="ar"/>
        </w:rPr>
        <w:t>1.</w:t>
      </w:r>
      <w:r>
        <w:rPr>
          <w:rStyle w:val="7"/>
          <w:rFonts w:ascii="宋体" w:hAnsi="宋体" w:eastAsia="宋体" w:cs="宋体"/>
          <w:b/>
          <w:bCs/>
          <w:color w:val="000000"/>
          <w:kern w:val="0"/>
          <w:sz w:val="32"/>
          <w:szCs w:val="32"/>
          <w:lang w:val="en-US" w:eastAsia="zh-CN" w:bidi="ar"/>
        </w:rPr>
        <w:t>案例精读会</w:t>
      </w:r>
      <w:r>
        <w:rPr>
          <w:rFonts w:ascii="宋体" w:hAnsi="宋体" w:eastAsia="宋体" w:cs="宋体"/>
          <w:color w:val="000000"/>
          <w:kern w:val="0"/>
          <w:sz w:val="32"/>
          <w:szCs w:val="32"/>
          <w:lang w:val="en-US" w:eastAsia="zh-CN" w:bidi="ar"/>
        </w:rPr>
        <w:t>分组选取不同类型、不同学段的手工教学案例（纸艺手工、泥塑手工、废旧材料手工、自然材料手工、综合材料手工等），聚焦教学中的核心材料，从材料选择、技法运用、课堂实施、学生反馈、作品效果五个维度，拆解材料在具体手工教学与学生创作中的运用方法与教学价值。</w:t>
      </w:r>
    </w:p>
    <w:p w14:paraId="33F764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32"/>
          <w:szCs w:val="32"/>
        </w:rPr>
      </w:pPr>
      <w:r>
        <w:rPr>
          <w:rStyle w:val="7"/>
          <w:rFonts w:hint="eastAsia" w:ascii="宋体" w:hAnsi="宋体" w:eastAsia="宋体" w:cs="宋体"/>
          <w:b/>
          <w:bCs/>
          <w:color w:val="000000"/>
          <w:kern w:val="0"/>
          <w:sz w:val="32"/>
          <w:szCs w:val="32"/>
          <w:lang w:val="en-US" w:eastAsia="zh-CN" w:bidi="ar"/>
        </w:rPr>
        <w:t>2.</w:t>
      </w:r>
      <w:r>
        <w:rPr>
          <w:rStyle w:val="7"/>
          <w:rFonts w:ascii="宋体" w:hAnsi="宋体" w:eastAsia="宋体" w:cs="宋体"/>
          <w:b/>
          <w:bCs/>
          <w:color w:val="000000"/>
          <w:kern w:val="0"/>
          <w:sz w:val="32"/>
          <w:szCs w:val="32"/>
          <w:lang w:val="en-US" w:eastAsia="zh-CN" w:bidi="ar"/>
        </w:rPr>
        <w:t>对比研讨</w:t>
      </w:r>
      <w:r>
        <w:rPr>
          <w:rFonts w:ascii="宋体" w:hAnsi="宋体" w:eastAsia="宋体" w:cs="宋体"/>
          <w:color w:val="000000"/>
          <w:kern w:val="0"/>
          <w:sz w:val="32"/>
          <w:szCs w:val="32"/>
          <w:lang w:val="en-US" w:eastAsia="zh-CN" w:bidi="ar"/>
        </w:rPr>
        <w:t>围绕同一核心材料（如 “纸”“黏土”），对比低、中、高不同学段的教学运用方式，对比传统用法与创新用法的差异，对比不同教师的教学思路，分析材料运用差异背后的学段认知特点、教学目标、课堂设计逻辑，总结适配各学段的材料运用规律。</w:t>
      </w:r>
    </w:p>
    <w:p w14:paraId="2115E9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32"/>
          <w:szCs w:val="32"/>
        </w:rPr>
      </w:pPr>
      <w:r>
        <w:rPr>
          <w:rStyle w:val="7"/>
          <w:rFonts w:hint="eastAsia" w:ascii="宋体" w:hAnsi="宋体" w:eastAsia="宋体" w:cs="宋体"/>
          <w:b/>
          <w:bCs/>
          <w:color w:val="000000"/>
          <w:kern w:val="0"/>
          <w:sz w:val="32"/>
          <w:szCs w:val="32"/>
          <w:lang w:val="en-US" w:eastAsia="zh-CN" w:bidi="ar"/>
        </w:rPr>
        <w:t>3.</w:t>
      </w:r>
      <w:r>
        <w:rPr>
          <w:rStyle w:val="7"/>
          <w:rFonts w:ascii="宋体" w:hAnsi="宋体" w:eastAsia="宋体" w:cs="宋体"/>
          <w:b/>
          <w:bCs/>
          <w:color w:val="000000"/>
          <w:kern w:val="0"/>
          <w:sz w:val="32"/>
          <w:szCs w:val="32"/>
          <w:lang w:val="en-US" w:eastAsia="zh-CN" w:bidi="ar"/>
        </w:rPr>
        <w:t>创作实践</w:t>
      </w:r>
      <w:r>
        <w:rPr>
          <w:rFonts w:ascii="宋体" w:hAnsi="宋体" w:eastAsia="宋体" w:cs="宋体"/>
          <w:color w:val="000000"/>
          <w:kern w:val="0"/>
          <w:sz w:val="32"/>
          <w:szCs w:val="32"/>
          <w:lang w:val="en-US" w:eastAsia="zh-CN" w:bidi="ar"/>
        </w:rPr>
        <w:t>给定 2-3 种核心手工材料（如 “废旧纸盒”“落叶”“扭扭棒”），全体教师以小学美术教学视角，现场完成一件完整手工作品；创作结束后，结合自身作品逐一分析材料选择理由、创新运用思路、教学适配方法、学生操作指导要点，共享材料运用教学经验。</w:t>
      </w:r>
    </w:p>
    <w:p w14:paraId="1B37D626">
      <w:pPr>
        <w:rPr>
          <w:b/>
          <w:bCs/>
          <w:sz w:val="32"/>
          <w:szCs w:val="32"/>
        </w:rPr>
      </w:pPr>
      <w:r>
        <w:rPr>
          <w:b/>
          <w:bCs/>
          <w:sz w:val="32"/>
          <w:szCs w:val="32"/>
        </w:rPr>
        <w:t>四、关键研讨问题</w:t>
      </w:r>
    </w:p>
    <w:p w14:paraId="3E612001">
      <w:pP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1.</w:t>
      </w:r>
      <w:r>
        <w:rPr>
          <w:rFonts w:hint="eastAsia" w:asciiTheme="minorEastAsia" w:hAnsiTheme="minorEastAsia" w:eastAsiaTheme="minorEastAsia" w:cstheme="minorEastAsia"/>
          <w:sz w:val="32"/>
          <w:szCs w:val="32"/>
        </w:rPr>
        <w:t>小学美术手工教学中基础常规材料与创意创新材料的核心区别是什么？基础材料如何通过创新设计转化为创意材料，并在课堂中发挥最大化教学作用？</w:t>
      </w:r>
    </w:p>
    <w:p w14:paraId="28B680C8">
      <w:pP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2.</w:t>
      </w:r>
      <w:r>
        <w:rPr>
          <w:rFonts w:hint="eastAsia" w:asciiTheme="minorEastAsia" w:hAnsiTheme="minorEastAsia" w:eastAsiaTheme="minorEastAsia" w:cstheme="minorEastAsia"/>
          <w:sz w:val="32"/>
          <w:szCs w:val="32"/>
        </w:rPr>
        <w:t>当手工材料的传统用法、常规教学用法，与教师的个性化教学设计、学生的自主创意创作产生冲突时，材料的教学功能与创作价值会发生怎样的变化？</w:t>
      </w:r>
    </w:p>
    <w:p w14:paraId="16FB88C7">
      <w:pPr>
        <w:rPr>
          <w:sz w:val="32"/>
          <w:szCs w:val="32"/>
        </w:rPr>
      </w:pPr>
      <w:r>
        <w:rPr>
          <w:rFonts w:hint="eastAsia"/>
          <w:sz w:val="32"/>
          <w:szCs w:val="32"/>
          <w:lang w:val="en-US" w:eastAsia="zh-CN"/>
        </w:rPr>
        <w:t>3.</w:t>
      </w:r>
      <w:r>
        <w:rPr>
          <w:sz w:val="32"/>
          <w:szCs w:val="32"/>
        </w:rPr>
        <w:t>无明确核心主导材料的综合类手工创作，如何通过色彩搭配、技法组合、造型设计等方式，实现与材料主导型创作相同的创意表达与美育效果？</w:t>
      </w:r>
    </w:p>
    <w:p w14:paraId="6E352E3B"/>
    <w:p w14:paraId="4CEE758D">
      <w:pPr>
        <w:rPr>
          <w:rFonts w:hint="eastAsia" w:eastAsiaTheme="minorEastAsia"/>
          <w:lang w:eastAsia="zh-CN"/>
        </w:rPr>
      </w:pPr>
      <w:r>
        <w:rPr>
          <w:rFonts w:hint="eastAsia" w:eastAsiaTheme="minorEastAsia"/>
          <w:lang w:eastAsia="zh-CN"/>
        </w:rPr>
        <w:drawing>
          <wp:inline distT="0" distB="0" distL="114300" distR="114300">
            <wp:extent cx="6174740" cy="4629150"/>
            <wp:effectExtent l="0" t="0" r="16510" b="0"/>
            <wp:docPr id="1" name="图片 1" descr="bc2759419b40e1320be610df0c9eee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c2759419b40e1320be610df0c9eeed8"/>
                    <pic:cNvPicPr>
                      <a:picLocks noChangeAspect="1"/>
                    </pic:cNvPicPr>
                  </pic:nvPicPr>
                  <pic:blipFill>
                    <a:blip r:embed="rId4"/>
                    <a:stretch>
                      <a:fillRect/>
                    </a:stretch>
                  </pic:blipFill>
                  <pic:spPr>
                    <a:xfrm>
                      <a:off x="0" y="0"/>
                      <a:ext cx="6174740" cy="4629150"/>
                    </a:xfrm>
                    <a:prstGeom prst="rect">
                      <a:avLst/>
                    </a:prstGeom>
                  </pic:spPr>
                </pic:pic>
              </a:graphicData>
            </a:graphic>
          </wp:inline>
        </w:drawing>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4A513E7"/>
    <w:rsid w:val="5A09471E"/>
    <w:rsid w:val="646D66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1124</Words>
  <Characters>1148</Characters>
  <Lines>0</Lines>
  <Paragraphs>0</Paragraphs>
  <TotalTime>1</TotalTime>
  <ScaleCrop>false</ScaleCrop>
  <LinksUpToDate>false</LinksUpToDate>
  <CharactersWithSpaces>1157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2026-05-21T08:15:00Z</dcterms:created>
  <dc:creator>leon</dc:creator>
  <cp:lastModifiedBy>WPS_1759832950</cp:lastModifiedBy>
  <dcterms:modified xsi:type="dcterms:W3CDTF">2026-05-21T08:37:20Z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eyJoZGlkIjoiNWVjYjAxZjdkODYwNmNhMjU3OWUwMDEwNDFkNWI0MDIiLCJ1c2VySWQiOiIxNzUwNzgwNzk0In0=</vt:lpwstr>
  </property>
  <property fmtid="{D5CDD505-2E9C-101B-9397-08002B2CF9AE}" pid="4" name="ICV">
    <vt:lpwstr>AA5C503716F9400AB6B97C60114773EE_12</vt:lpwstr>
  </property>
</Properties>
</file>