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68880" w14:textId="77777777" w:rsidR="00584DCE" w:rsidRDefault="00584DCE" w:rsidP="00584DCE">
      <w:pPr>
        <w:tabs>
          <w:tab w:val="left" w:pos="5220"/>
        </w:tabs>
        <w:spacing w:line="460" w:lineRule="exact"/>
        <w:jc w:val="left"/>
        <w:rPr>
          <w:rFonts w:ascii="黑体" w:eastAsia="黑体"/>
          <w:bCs/>
          <w:color w:val="000000"/>
        </w:rPr>
      </w:pPr>
      <w:r>
        <w:rPr>
          <w:rFonts w:ascii="黑体" w:eastAsia="黑体" w:hint="eastAsia"/>
          <w:bCs/>
          <w:color w:val="000000"/>
        </w:rPr>
        <w:t>附件1</w:t>
      </w:r>
    </w:p>
    <w:p w14:paraId="08FF8ED7" w14:textId="77777777" w:rsidR="00584DCE" w:rsidRDefault="00584DCE" w:rsidP="00584DCE">
      <w:pPr>
        <w:adjustRightInd w:val="0"/>
        <w:spacing w:line="500" w:lineRule="exact"/>
        <w:jc w:val="center"/>
        <w:textAlignment w:val="baseline"/>
        <w:rPr>
          <w:rFonts w:ascii="方正小标宋简体" w:eastAsia="方正小标宋简体" w:hAnsi="方正小标宋简体" w:cs="方正小标宋简体"/>
          <w:bCs/>
          <w:color w:val="000000"/>
          <w:spacing w:val="8"/>
          <w:kern w:val="0"/>
          <w:sz w:val="44"/>
          <w:szCs w:val="44"/>
        </w:rPr>
      </w:pPr>
    </w:p>
    <w:p w14:paraId="4F1776CA" w14:textId="77777777" w:rsidR="00584DCE" w:rsidRDefault="00584DCE" w:rsidP="00584DCE">
      <w:pPr>
        <w:spacing w:line="500" w:lineRule="exact"/>
        <w:jc w:val="center"/>
        <w:rPr>
          <w:rFonts w:ascii="方正小标宋_GBK" w:eastAsia="方正小标宋_GBK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bCs/>
          <w:color w:val="000000"/>
          <w:sz w:val="44"/>
          <w:szCs w:val="44"/>
        </w:rPr>
        <w:t>2022年青岛市初中学业水平考试科目与时间</w:t>
      </w:r>
    </w:p>
    <w:p w14:paraId="5235156C" w14:textId="77777777" w:rsidR="00584DCE" w:rsidRDefault="00584DCE" w:rsidP="00584DCE">
      <w:pPr>
        <w:spacing w:line="500" w:lineRule="exact"/>
        <w:jc w:val="center"/>
        <w:rPr>
          <w:rFonts w:ascii="方正小标宋_GBK" w:eastAsia="方正小标宋_GBK" w:hAnsi="方正小标宋简体" w:cs="方正小标宋简体"/>
          <w:bCs/>
          <w:color w:val="000000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2"/>
        <w:gridCol w:w="2393"/>
        <w:gridCol w:w="1724"/>
        <w:gridCol w:w="1709"/>
      </w:tblGrid>
      <w:tr w:rsidR="00584DCE" w14:paraId="068984B5" w14:textId="77777777" w:rsidTr="00D06739">
        <w:trPr>
          <w:trHeight w:val="1284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BB9B" w14:textId="5CA065EB" w:rsidR="00584DCE" w:rsidRDefault="00584DCE" w:rsidP="00D06739">
            <w:pPr>
              <w:widowControl/>
              <w:spacing w:line="520" w:lineRule="exact"/>
              <w:ind w:leftChars="131" w:left="2176" w:hangingChars="549" w:hanging="1757"/>
              <w:jc w:val="left"/>
              <w:rPr>
                <w:rFonts w:ascii="仿宋_GB2312" w:hAnsi="仿宋" w:cs="仿宋"/>
                <w:bCs/>
                <w:color w:val="000000"/>
                <w:shd w:val="clear" w:color="auto" w:fill="FFFFFF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73FC31" wp14:editId="5D6DE96A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17145</wp:posOffset>
                      </wp:positionV>
                      <wp:extent cx="1049020" cy="947420"/>
                      <wp:effectExtent l="0" t="0" r="36830" b="2413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49020" cy="94742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33608F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55pt,1.35pt" to="145.1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科       时间</w:t>
            </w:r>
          </w:p>
          <w:p w14:paraId="2DC10E50" w14:textId="6B302D72" w:rsidR="00584DCE" w:rsidRDefault="00584DCE" w:rsidP="00D06739">
            <w:pPr>
              <w:widowControl/>
              <w:spacing w:line="520" w:lineRule="exact"/>
              <w:ind w:firstLine="420"/>
              <w:jc w:val="left"/>
              <w:rPr>
                <w:rFonts w:ascii="仿宋_GB2312" w:hAnsi="仿宋" w:cs="仿宋"/>
                <w:bCs/>
                <w:color w:val="000000"/>
                <w:shd w:val="clear" w:color="auto" w:fill="FFFFFF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9EAE6F" wp14:editId="01BA8295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46355</wp:posOffset>
                      </wp:positionV>
                      <wp:extent cx="1917065" cy="611505"/>
                      <wp:effectExtent l="0" t="0" r="26035" b="3619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17065" cy="61150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97B16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3.65pt" to="145.6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 xml:space="preserve">      目     </w:t>
            </w:r>
          </w:p>
          <w:p w14:paraId="624EE735" w14:textId="77777777" w:rsidR="00584DCE" w:rsidRDefault="00584DCE" w:rsidP="00D06739">
            <w:pPr>
              <w:widowControl/>
              <w:spacing w:line="520" w:lineRule="exact"/>
              <w:jc w:val="left"/>
              <w:rPr>
                <w:rFonts w:ascii="仿宋_GB2312" w:hAnsi="仿宋" w:cs="仿宋"/>
                <w:bCs/>
                <w:color w:val="000000"/>
                <w:shd w:val="clear" w:color="auto" w:fill="FFFFFF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日   期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B56C" w14:textId="77777777" w:rsidR="00584DCE" w:rsidRDefault="00584DCE" w:rsidP="00D06739">
            <w:pPr>
              <w:widowControl/>
              <w:spacing w:line="520" w:lineRule="exact"/>
              <w:jc w:val="center"/>
              <w:rPr>
                <w:rFonts w:ascii="仿宋_GB2312" w:hAnsi="仿宋" w:cs="仿宋"/>
                <w:bCs/>
                <w:color w:val="000000"/>
                <w:shd w:val="clear" w:color="auto" w:fill="FFFFFF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上</w:t>
            </w:r>
            <w:r>
              <w:rPr>
                <w:rFonts w:cs="Calibri"/>
                <w:bCs/>
                <w:color w:val="000000"/>
                <w:shd w:val="clear" w:color="auto" w:fill="FFFFFF"/>
              </w:rPr>
              <w:t> </w:t>
            </w: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午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A98E" w14:textId="77777777" w:rsidR="00584DCE" w:rsidRDefault="00584DCE" w:rsidP="00D06739">
            <w:pPr>
              <w:widowControl/>
              <w:spacing w:line="520" w:lineRule="exact"/>
              <w:jc w:val="center"/>
              <w:rPr>
                <w:rFonts w:ascii="仿宋_GB2312" w:hAnsi="仿宋" w:cs="仿宋"/>
                <w:bCs/>
                <w:color w:val="000000"/>
                <w:shd w:val="clear" w:color="auto" w:fill="FFFFFF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下</w:t>
            </w:r>
            <w:r>
              <w:rPr>
                <w:rFonts w:cs="Calibri"/>
                <w:bCs/>
                <w:color w:val="000000"/>
                <w:shd w:val="clear" w:color="auto" w:fill="FFFFFF"/>
              </w:rPr>
              <w:t> </w:t>
            </w: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午</w:t>
            </w:r>
          </w:p>
        </w:tc>
      </w:tr>
      <w:tr w:rsidR="00584DCE" w14:paraId="03DDCF12" w14:textId="77777777" w:rsidTr="00D06739">
        <w:trPr>
          <w:trHeight w:val="734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B83E" w14:textId="77777777" w:rsidR="00584DCE" w:rsidRDefault="00584DCE" w:rsidP="00D06739">
            <w:pPr>
              <w:widowControl/>
              <w:spacing w:line="520" w:lineRule="exact"/>
              <w:jc w:val="left"/>
              <w:rPr>
                <w:rFonts w:ascii="仿宋_GB2312" w:hAnsi="仿宋" w:cs="仿宋"/>
                <w:bCs/>
                <w:color w:val="000000"/>
                <w:shd w:val="clear" w:color="auto" w:fill="FFFFFF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4月24日（星期日）至5月20日（星期五）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0DF9" w14:textId="77777777" w:rsidR="00584DCE" w:rsidRDefault="00584DCE" w:rsidP="00D06739">
            <w:pPr>
              <w:widowControl/>
              <w:spacing w:line="520" w:lineRule="exact"/>
              <w:jc w:val="center"/>
              <w:rPr>
                <w:rFonts w:ascii="仿宋_GB2312" w:hAnsi="仿宋" w:cs="仿宋"/>
                <w:bCs/>
                <w:color w:val="000000"/>
                <w:shd w:val="clear" w:color="auto" w:fill="FFFFFF"/>
              </w:rPr>
            </w:pPr>
            <w:r>
              <w:rPr>
                <w:rFonts w:ascii="仿宋_GB2312" w:hAnsi="仿宋" w:cs="仿宋" w:hint="eastAsia"/>
                <w:color w:val="000000"/>
                <w:lang w:bidi="ar"/>
              </w:rPr>
              <w:t>实验操作（物理或化学、生物）</w:t>
            </w:r>
          </w:p>
        </w:tc>
      </w:tr>
      <w:tr w:rsidR="00584DCE" w14:paraId="40CE2E10" w14:textId="77777777" w:rsidTr="00D06739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F32" w14:textId="77777777" w:rsidR="00584DCE" w:rsidRDefault="00584DCE" w:rsidP="00D06739">
            <w:pPr>
              <w:widowControl/>
              <w:spacing w:line="400" w:lineRule="exact"/>
              <w:jc w:val="left"/>
              <w:rPr>
                <w:rFonts w:ascii="仿宋_GB2312" w:hAnsi="仿宋" w:cs="仿宋"/>
                <w:color w:val="000000"/>
                <w:lang w:bidi="ar"/>
              </w:rPr>
            </w:pPr>
            <w:r>
              <w:rPr>
                <w:rFonts w:ascii="仿宋_GB2312" w:hAnsi="仿宋" w:cs="仿宋" w:hint="eastAsia"/>
                <w:color w:val="000000"/>
                <w:lang w:bidi="ar"/>
              </w:rPr>
              <w:t>4月24日（</w:t>
            </w: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星期</w:t>
            </w:r>
            <w:r>
              <w:rPr>
                <w:rFonts w:ascii="仿宋_GB2312" w:hAnsi="仿宋" w:cs="仿宋" w:hint="eastAsia"/>
                <w:color w:val="000000"/>
                <w:lang w:bidi="ar"/>
              </w:rPr>
              <w:t>日）至29日（</w:t>
            </w: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星期五</w:t>
            </w:r>
            <w:r>
              <w:rPr>
                <w:rFonts w:ascii="仿宋_GB2312" w:hAnsi="仿宋" w:cs="仿宋" w:hint="eastAsia"/>
                <w:color w:val="000000"/>
                <w:lang w:bidi="ar"/>
              </w:rPr>
              <w:t>）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7110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  <w:shd w:val="clear" w:color="auto" w:fill="FFFFFF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艺术（音乐和美术）</w:t>
            </w:r>
          </w:p>
          <w:p w14:paraId="303D756A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  <w:shd w:val="clear" w:color="auto" w:fill="FFFFFF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八年级信息技术</w:t>
            </w:r>
          </w:p>
        </w:tc>
      </w:tr>
      <w:tr w:rsidR="00584DCE" w14:paraId="6CD1A035" w14:textId="77777777" w:rsidTr="00D06739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EB63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6月13日</w:t>
            </w:r>
          </w:p>
          <w:p w14:paraId="1D580B0F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  <w:shd w:val="clear" w:color="auto" w:fill="FFFFFF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（星期一）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0CF9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语</w:t>
            </w:r>
            <w:r>
              <w:rPr>
                <w:rFonts w:cs="Calibri"/>
                <w:bCs/>
                <w:color w:val="000000"/>
                <w:shd w:val="clear" w:color="auto" w:fill="FFFFFF"/>
              </w:rPr>
              <w:t> </w:t>
            </w: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文</w:t>
            </w:r>
          </w:p>
          <w:p w14:paraId="6AD79415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  <w:shd w:val="clear" w:color="auto" w:fill="FFFFFF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9:00-11:00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CB7C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化</w:t>
            </w:r>
            <w:r>
              <w:rPr>
                <w:rFonts w:cs="Calibri"/>
                <w:bCs/>
                <w:color w:val="000000"/>
                <w:shd w:val="clear" w:color="auto" w:fill="FFFFFF"/>
              </w:rPr>
              <w:t> </w:t>
            </w: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学</w:t>
            </w:r>
          </w:p>
          <w:p w14:paraId="48833694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  <w:shd w:val="clear" w:color="auto" w:fill="FFFFFF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2:00-3:30</w:t>
            </w:r>
          </w:p>
        </w:tc>
      </w:tr>
      <w:tr w:rsidR="00584DCE" w14:paraId="0E217B79" w14:textId="77777777" w:rsidTr="00D06739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064B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6月14日</w:t>
            </w:r>
          </w:p>
          <w:p w14:paraId="1F8A3A99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  <w:shd w:val="clear" w:color="auto" w:fill="FFFFFF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(星期</w:t>
            </w:r>
            <w:r>
              <w:rPr>
                <w:rFonts w:ascii="仿宋_GB2312" w:hAnsi="仿宋" w:cs="仿宋" w:hint="eastAsia"/>
                <w:color w:val="000000"/>
                <w:lang w:bidi="ar"/>
              </w:rPr>
              <w:t>二</w:t>
            </w: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C0C6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数</w:t>
            </w:r>
            <w:r>
              <w:rPr>
                <w:rFonts w:cs="Calibri"/>
                <w:bCs/>
                <w:color w:val="000000"/>
                <w:shd w:val="clear" w:color="auto" w:fill="FFFFFF"/>
              </w:rPr>
              <w:t> </w:t>
            </w: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学</w:t>
            </w:r>
          </w:p>
          <w:p w14:paraId="594E2074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  <w:shd w:val="clear" w:color="auto" w:fill="FFFFFF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9:00-11:00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E8A5" w14:textId="77777777" w:rsidR="00584DCE" w:rsidRDefault="00584DCE" w:rsidP="00D06739">
            <w:pPr>
              <w:widowControl/>
              <w:spacing w:line="400" w:lineRule="exact"/>
              <w:jc w:val="left"/>
              <w:rPr>
                <w:rFonts w:ascii="仿宋_GB2312" w:hAnsi="仿宋" w:cs="仿宋"/>
                <w:bCs/>
                <w:color w:val="000000"/>
                <w:shd w:val="clear" w:color="auto" w:fill="FFFFFF"/>
              </w:rPr>
            </w:pPr>
            <w:r>
              <w:rPr>
                <w:rFonts w:ascii="仿宋_GB2312" w:hAnsi="仿宋" w:cs="仿宋" w:hint="eastAsia"/>
                <w:bCs/>
                <w:color w:val="000000"/>
                <w:spacing w:val="-17"/>
                <w:shd w:val="clear" w:color="auto" w:fill="FFFFFF"/>
              </w:rPr>
              <w:t>道德与法治</w:t>
            </w: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1:30-3:00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C800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  <w:shd w:val="clear" w:color="auto" w:fill="FFFFFF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物  理</w:t>
            </w:r>
            <w:r>
              <w:rPr>
                <w:rFonts w:ascii="仿宋_GB2312" w:hAnsi="仿宋" w:cs="仿宋" w:hint="eastAsia"/>
                <w:bCs/>
                <w:color w:val="000000"/>
                <w:spacing w:val="-2"/>
                <w:shd w:val="clear" w:color="auto" w:fill="FFFFFF"/>
              </w:rPr>
              <w:t>4:00-5:30</w:t>
            </w:r>
          </w:p>
        </w:tc>
      </w:tr>
      <w:tr w:rsidR="00584DCE" w14:paraId="480CC294" w14:textId="77777777" w:rsidTr="00D06739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91C5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6月15日</w:t>
            </w:r>
          </w:p>
          <w:p w14:paraId="200710FA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  <w:shd w:val="clear" w:color="auto" w:fill="FFFFFF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(星期</w:t>
            </w:r>
            <w:r>
              <w:rPr>
                <w:rFonts w:ascii="仿宋_GB2312" w:hAnsi="仿宋" w:cs="仿宋" w:hint="eastAsia"/>
                <w:color w:val="000000"/>
                <w:lang w:bidi="ar"/>
              </w:rPr>
              <w:t>三</w:t>
            </w: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1B90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英</w:t>
            </w:r>
            <w:r>
              <w:rPr>
                <w:rFonts w:cs="Calibri"/>
                <w:bCs/>
                <w:color w:val="000000"/>
                <w:shd w:val="clear" w:color="auto" w:fill="FFFFFF"/>
              </w:rPr>
              <w:t> </w:t>
            </w: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语</w:t>
            </w:r>
          </w:p>
          <w:p w14:paraId="3FE54DDC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  <w:shd w:val="clear" w:color="auto" w:fill="FFFFFF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9:00-10:40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D600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历</w:t>
            </w:r>
            <w:r>
              <w:rPr>
                <w:rFonts w:cs="Calibri"/>
                <w:bCs/>
                <w:color w:val="000000"/>
                <w:shd w:val="clear" w:color="auto" w:fill="FFFFFF"/>
              </w:rPr>
              <w:t> </w:t>
            </w: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史</w:t>
            </w:r>
          </w:p>
          <w:p w14:paraId="3166991D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  <w:shd w:val="clear" w:color="auto" w:fill="FFFFFF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2:00-3:30</w:t>
            </w:r>
          </w:p>
        </w:tc>
      </w:tr>
      <w:tr w:rsidR="00584DCE" w14:paraId="0097ED35" w14:textId="77777777" w:rsidTr="00D06739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87D3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6月16日</w:t>
            </w:r>
          </w:p>
          <w:p w14:paraId="66147E3F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  <w:shd w:val="clear" w:color="auto" w:fill="FFFFFF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（星期</w:t>
            </w:r>
            <w:r>
              <w:rPr>
                <w:rFonts w:ascii="仿宋_GB2312" w:hAnsi="仿宋" w:cs="仿宋" w:hint="eastAsia"/>
                <w:color w:val="000000"/>
                <w:lang w:bidi="ar"/>
              </w:rPr>
              <w:t>四</w:t>
            </w: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）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1380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八年级生物</w:t>
            </w:r>
          </w:p>
          <w:p w14:paraId="0AC4DC76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  <w:shd w:val="clear" w:color="auto" w:fill="FFFFFF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9:00-10:30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4EDE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八年级地理</w:t>
            </w:r>
          </w:p>
          <w:p w14:paraId="66C076BC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  <w:shd w:val="clear" w:color="auto" w:fill="FFFFFF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2:00-3:30</w:t>
            </w:r>
          </w:p>
        </w:tc>
      </w:tr>
      <w:tr w:rsidR="00584DCE" w14:paraId="3F4AFC48" w14:textId="77777777" w:rsidTr="00D06739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B4BD" w14:textId="77777777" w:rsidR="00584DCE" w:rsidRDefault="00584DCE" w:rsidP="00D06739">
            <w:pPr>
              <w:widowControl/>
              <w:spacing w:line="400" w:lineRule="exact"/>
              <w:ind w:firstLine="140"/>
              <w:jc w:val="left"/>
              <w:rPr>
                <w:rFonts w:ascii="仿宋_GB2312" w:hAnsi="仿宋" w:cs="仿宋"/>
                <w:bCs/>
                <w:color w:val="000000"/>
                <w:shd w:val="clear" w:color="auto" w:fill="FFFFFF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6月17日（星期</w:t>
            </w:r>
            <w:r>
              <w:rPr>
                <w:rFonts w:ascii="仿宋_GB2312" w:hAnsi="仿宋" w:cs="仿宋" w:hint="eastAsia"/>
                <w:color w:val="000000"/>
                <w:lang w:bidi="ar"/>
              </w:rPr>
              <w:t>五</w:t>
            </w: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）至19日（星期日）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901F" w14:textId="77777777" w:rsidR="00584DCE" w:rsidRDefault="00584DCE" w:rsidP="00D06739">
            <w:pPr>
              <w:widowControl/>
              <w:spacing w:line="400" w:lineRule="exact"/>
              <w:jc w:val="center"/>
              <w:rPr>
                <w:rFonts w:ascii="仿宋_GB2312" w:hAnsi="仿宋" w:cs="仿宋"/>
                <w:bCs/>
                <w:color w:val="000000"/>
                <w:shd w:val="clear" w:color="auto" w:fill="FFFFFF"/>
              </w:rPr>
            </w:pPr>
            <w:r>
              <w:rPr>
                <w:rFonts w:ascii="仿宋_GB2312" w:hAnsi="仿宋" w:cs="仿宋" w:hint="eastAsia"/>
                <w:bCs/>
                <w:color w:val="000000"/>
                <w:shd w:val="clear" w:color="auto" w:fill="FFFFFF"/>
              </w:rPr>
              <w:t>九年级英语口语和听力</w:t>
            </w:r>
          </w:p>
        </w:tc>
      </w:tr>
    </w:tbl>
    <w:p w14:paraId="1551445B" w14:textId="014A8E67" w:rsidR="00C831EB" w:rsidRDefault="00C831EB" w:rsidP="00B4584F">
      <w:pPr>
        <w:jc w:val="left"/>
      </w:pPr>
    </w:p>
    <w:sectPr w:rsidR="00C831EB" w:rsidSect="00B4584F">
      <w:headerReference w:type="default" r:id="rId6"/>
      <w:footerReference w:type="even" r:id="rId7"/>
      <w:footerReference w:type="default" r:id="rId8"/>
      <w:pgSz w:w="11906" w:h="16838"/>
      <w:pgMar w:top="2098" w:right="1474" w:bottom="1984" w:left="1587" w:header="1418" w:footer="1531" w:gutter="0"/>
      <w:pgNumType w:fmt="numberInDash"/>
      <w:cols w:space="720"/>
      <w:docGrid w:linePitch="577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1B370" w14:textId="77777777" w:rsidR="00737A76" w:rsidRDefault="00737A76">
      <w:r>
        <w:separator/>
      </w:r>
    </w:p>
  </w:endnote>
  <w:endnote w:type="continuationSeparator" w:id="0">
    <w:p w14:paraId="2BA8EB33" w14:textId="77777777" w:rsidR="00737A76" w:rsidRDefault="0073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02AF" w14:textId="77777777" w:rsidR="00B950F5" w:rsidRDefault="00000000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F6FA12" w14:textId="77777777" w:rsidR="00B950F5" w:rsidRDefault="0000000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7DCF" w14:textId="77777777" w:rsidR="00B950F5" w:rsidRPr="00E0574E" w:rsidRDefault="00000000">
    <w:pPr>
      <w:pStyle w:val="a3"/>
      <w:framePr w:wrap="around" w:vAnchor="text" w:hAnchor="margin" w:xAlign="outside" w:y="1"/>
      <w:rPr>
        <w:rStyle w:val="a7"/>
        <w:rFonts w:ascii="宋体" w:eastAsia="宋体" w:hAnsi="宋体"/>
        <w:sz w:val="28"/>
        <w:szCs w:val="28"/>
      </w:rPr>
    </w:pPr>
    <w:r w:rsidRPr="00E0574E">
      <w:rPr>
        <w:rStyle w:val="a7"/>
        <w:rFonts w:ascii="宋体" w:eastAsia="宋体" w:hAnsi="宋体"/>
        <w:sz w:val="28"/>
        <w:szCs w:val="28"/>
      </w:rPr>
      <w:fldChar w:fldCharType="begin"/>
    </w:r>
    <w:r w:rsidRPr="00E0574E">
      <w:rPr>
        <w:rStyle w:val="a7"/>
        <w:rFonts w:ascii="宋体" w:eastAsia="宋体" w:hAnsi="宋体"/>
        <w:sz w:val="28"/>
        <w:szCs w:val="28"/>
      </w:rPr>
      <w:instrText xml:space="preserve">PAGE  </w:instrText>
    </w:r>
    <w:r w:rsidRPr="00E0574E">
      <w:rPr>
        <w:rStyle w:val="a7"/>
        <w:rFonts w:ascii="宋体" w:eastAsia="宋体" w:hAnsi="宋体"/>
        <w:sz w:val="28"/>
        <w:szCs w:val="28"/>
      </w:rPr>
      <w:fldChar w:fldCharType="separate"/>
    </w:r>
    <w:r>
      <w:rPr>
        <w:rStyle w:val="a7"/>
        <w:rFonts w:ascii="宋体" w:eastAsia="宋体" w:hAnsi="宋体"/>
        <w:noProof/>
        <w:sz w:val="28"/>
        <w:szCs w:val="28"/>
      </w:rPr>
      <w:t>- 23 -</w:t>
    </w:r>
    <w:r w:rsidRPr="00E0574E">
      <w:rPr>
        <w:rStyle w:val="a7"/>
        <w:rFonts w:ascii="宋体" w:eastAsia="宋体" w:hAnsi="宋体"/>
        <w:sz w:val="28"/>
        <w:szCs w:val="28"/>
      </w:rPr>
      <w:fldChar w:fldCharType="end"/>
    </w:r>
  </w:p>
  <w:p w14:paraId="4DC93169" w14:textId="77777777" w:rsidR="00B950F5" w:rsidRDefault="0000000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E170A" w14:textId="77777777" w:rsidR="00737A76" w:rsidRDefault="00737A76">
      <w:r>
        <w:separator/>
      </w:r>
    </w:p>
  </w:footnote>
  <w:footnote w:type="continuationSeparator" w:id="0">
    <w:p w14:paraId="7EC6E8CF" w14:textId="77777777" w:rsidR="00737A76" w:rsidRDefault="0073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80B2" w14:textId="77777777" w:rsidR="00B950F5" w:rsidRDefault="0000000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CE"/>
    <w:rsid w:val="00584DCE"/>
    <w:rsid w:val="00737A76"/>
    <w:rsid w:val="00B4584F"/>
    <w:rsid w:val="00C8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5F543"/>
  <w15:chartTrackingRefBased/>
  <w15:docId w15:val="{7DBDA4B2-A1CF-46B0-99A3-1EE27F73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DC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qFormat/>
    <w:rsid w:val="00584DC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584DCE"/>
    <w:rPr>
      <w:rFonts w:ascii="Times New Roman" w:eastAsia="仿宋_GB2312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locked/>
    <w:rsid w:val="00584DCE"/>
    <w:rPr>
      <w:rFonts w:ascii="Times New Roman" w:eastAsia="仿宋_GB2312" w:hAnsi="Times New Roman" w:cs="Times New Roman"/>
      <w:sz w:val="18"/>
      <w:szCs w:val="18"/>
      <w:lang w:val="x-none" w:eastAsia="x-none"/>
    </w:rPr>
  </w:style>
  <w:style w:type="paragraph" w:styleId="a5">
    <w:name w:val="header"/>
    <w:basedOn w:val="a"/>
    <w:link w:val="10"/>
    <w:rsid w:val="00584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 字符"/>
    <w:basedOn w:val="a0"/>
    <w:uiPriority w:val="99"/>
    <w:semiHidden/>
    <w:rsid w:val="00584DCE"/>
    <w:rPr>
      <w:rFonts w:ascii="Times New Roman" w:eastAsia="仿宋_GB2312" w:hAnsi="Times New Roman" w:cs="Times New Roman"/>
      <w:sz w:val="18"/>
      <w:szCs w:val="18"/>
    </w:rPr>
  </w:style>
  <w:style w:type="character" w:customStyle="1" w:styleId="10">
    <w:name w:val="页眉 字符1"/>
    <w:link w:val="a5"/>
    <w:locked/>
    <w:rsid w:val="00584DCE"/>
    <w:rPr>
      <w:rFonts w:ascii="Times New Roman" w:eastAsia="仿宋_GB2312" w:hAnsi="Times New Roman" w:cs="Times New Roman"/>
      <w:sz w:val="18"/>
      <w:szCs w:val="18"/>
      <w:lang w:val="x-none" w:eastAsia="x-none"/>
    </w:rPr>
  </w:style>
  <w:style w:type="character" w:styleId="a7">
    <w:name w:val="page number"/>
    <w:basedOn w:val="a0"/>
    <w:rsid w:val="00584DCE"/>
  </w:style>
  <w:style w:type="paragraph" w:customStyle="1" w:styleId="11">
    <w:name w:val="列出段落1"/>
    <w:basedOn w:val="a"/>
    <w:rsid w:val="00584DCE"/>
    <w:pPr>
      <w:ind w:firstLineChars="200" w:firstLine="420"/>
    </w:pPr>
    <w:rPr>
      <w:rFonts w:eastAsia="宋体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振峰</dc:creator>
  <cp:keywords/>
  <dc:description/>
  <cp:lastModifiedBy>王 振峰</cp:lastModifiedBy>
  <cp:revision>2</cp:revision>
  <dcterms:created xsi:type="dcterms:W3CDTF">2022-09-26T05:42:00Z</dcterms:created>
  <dcterms:modified xsi:type="dcterms:W3CDTF">2022-09-26T05:50:00Z</dcterms:modified>
</cp:coreProperties>
</file>