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59F2" w14:textId="5EA3B87C" w:rsidR="00580BD8" w:rsidRDefault="00336C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青岛市即墨区</w:t>
      </w:r>
      <w:r w:rsidR="007421BA">
        <w:rPr>
          <w:rFonts w:hint="eastAsia"/>
          <w:b/>
          <w:bCs/>
          <w:sz w:val="44"/>
          <w:szCs w:val="44"/>
        </w:rPr>
        <w:t>第四</w:t>
      </w:r>
      <w:r>
        <w:rPr>
          <w:rFonts w:hint="eastAsia"/>
          <w:b/>
          <w:bCs/>
          <w:sz w:val="44"/>
          <w:szCs w:val="44"/>
        </w:rPr>
        <w:t>学校信息公开指南</w:t>
      </w:r>
    </w:p>
    <w:p w14:paraId="42128F60" w14:textId="77777777" w:rsidR="00580BD8" w:rsidRDefault="00580BD8">
      <w:pPr>
        <w:rPr>
          <w:b/>
          <w:bCs/>
          <w:sz w:val="44"/>
          <w:szCs w:val="44"/>
        </w:rPr>
      </w:pPr>
    </w:p>
    <w:p w14:paraId="5D133675" w14:textId="77777777" w:rsidR="00580BD8" w:rsidRDefault="00336C5F">
      <w:pPr>
        <w:pStyle w:val="a3"/>
        <w:widowControl/>
        <w:spacing w:beforeAutospacing="0" w:afterAutospacing="0" w:line="57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更好地向公民、法人或其他组织提供政府信息,充分发挥政府信息对人民群众生产、生活和经济活动的服务作用,根据《中华人民共和国政府信息公开条例》(以下简称《条例》)规定,制定本指南。本《指南》每年更新一次。公民、法人或者其他组织可以在即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政务网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http://www.jimo.gov.cn上查阅本《指南》。</w:t>
      </w:r>
    </w:p>
    <w:p w14:paraId="451D0583" w14:textId="77777777" w:rsidR="00580BD8" w:rsidRDefault="00336C5F">
      <w:pPr>
        <w:pStyle w:val="a3"/>
        <w:widowControl/>
        <w:spacing w:beforeAutospacing="0" w:afterAutospacing="0" w:line="57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一、主动公开范围</w:t>
      </w:r>
    </w:p>
    <w:p w14:paraId="056958B9" w14:textId="170070BE" w:rsidR="00580BD8" w:rsidRDefault="00336C5F">
      <w:pPr>
        <w:pStyle w:val="a3"/>
        <w:widowControl/>
        <w:spacing w:beforeAutospacing="0" w:afterAutospacing="0" w:line="57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青岛市即墨区</w:t>
      </w:r>
      <w:r w:rsidR="007421B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学校主动或依申请公开下列各类政府信息:</w:t>
      </w:r>
    </w:p>
    <w:p w14:paraId="357D546D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（一）基本情况、领导班子、机构设置、规章制度等学校概况信息；</w:t>
      </w:r>
    </w:p>
    <w:p w14:paraId="241C9B50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（二）规划计划、统计数据等规划统计信息；</w:t>
      </w:r>
    </w:p>
    <w:p w14:paraId="787F0B00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（三）预决算信息、采购信息、收费信息等财务信息；</w:t>
      </w:r>
    </w:p>
    <w:p w14:paraId="3CD5EF05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（四）招生信息、录取信息、就业信息等招生就业信息；</w:t>
      </w:r>
    </w:p>
    <w:p w14:paraId="763F5B92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（五）教学教研、实习实训等教育教学信息；</w:t>
      </w:r>
    </w:p>
    <w:p w14:paraId="77A8D830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（六）教师招聘、评先树优等教师管理信息；</w:t>
      </w:r>
    </w:p>
    <w:p w14:paraId="237A95DC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（七）学生资助、评先树优等学生管理信息；</w:t>
      </w:r>
    </w:p>
    <w:p w14:paraId="30D3EC78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（八）体育评价、美育评价、劳动教育等体育美育信息；</w:t>
      </w:r>
    </w:p>
    <w:p w14:paraId="4D237F60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（九）安全制度、应急预案等校园安全信息；</w:t>
      </w:r>
    </w:p>
    <w:p w14:paraId="65DA6029" w14:textId="7777777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（十）信息公开咨询电话号码、接受电话咨询的时间、接受书面咨询的通信地址等信息公开咨询指南。</w:t>
      </w:r>
    </w:p>
    <w:p w14:paraId="05A80061" w14:textId="77777777" w:rsidR="00580BD8" w:rsidRDefault="00336C5F">
      <w:pPr>
        <w:pStyle w:val="a3"/>
        <w:widowControl/>
        <w:spacing w:beforeAutospacing="0" w:afterAutospacing="0" w:line="57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二、信息公开工作机构</w:t>
      </w:r>
    </w:p>
    <w:p w14:paraId="192349E7" w14:textId="2693D727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本学校接受信息公开咨询的电话号码是：</w:t>
      </w:r>
      <w:r w:rsidR="007F6AEE">
        <w:rPr>
          <w:rFonts w:ascii="仿宋_GB2312" w:eastAsia="仿宋_GB2312" w:hAnsi="仿宋_GB2312" w:cs="仿宋_GB2312"/>
          <w:sz w:val="32"/>
          <w:szCs w:val="32"/>
        </w:rPr>
        <w:t>15318785385</w:t>
      </w:r>
    </w:p>
    <w:p w14:paraId="10B1CC43" w14:textId="3E84FCC8" w:rsidR="007F6AEE" w:rsidRDefault="007F6AEE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0532-57761161</w:t>
      </w:r>
    </w:p>
    <w:p w14:paraId="0EE26159" w14:textId="6923E96D" w:rsidR="007F6AEE" w:rsidRDefault="007F6AEE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0532-57761188</w:t>
      </w:r>
    </w:p>
    <w:p w14:paraId="79D6F363" w14:textId="3D66A9FB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接受咨询的时间是：上午</w:t>
      </w:r>
      <w:r w:rsidR="007421BA">
        <w:rPr>
          <w:rFonts w:ascii="仿宋_GB2312" w:eastAsia="仿宋_GB2312" w:hAnsi="仿宋_GB2312" w:cs="仿宋_GB2312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5072E7"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7421BA"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7F6AEE">
        <w:rPr>
          <w:rFonts w:ascii="仿宋_GB2312" w:eastAsia="仿宋_GB2312" w:hAnsi="仿宋_GB2312" w:cs="仿宋_GB231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 w:rsidR="005072E7">
        <w:rPr>
          <w:rFonts w:ascii="仿宋_GB2312" w:eastAsia="仿宋_GB2312" w:hAnsi="仿宋_GB2312" w:cs="仿宋_GB2312"/>
          <w:sz w:val="32"/>
          <w:szCs w:val="32"/>
        </w:rPr>
        <w:t>13</w:t>
      </w:r>
      <w:r w:rsidR="005072E7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5072E7"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7421BA">
        <w:rPr>
          <w:rFonts w:ascii="仿宋_GB2312" w:eastAsia="仿宋_GB2312" w:hAnsi="仿宋_GB2312" w:cs="仿宋_GB2312"/>
          <w:sz w:val="32"/>
          <w:szCs w:val="32"/>
        </w:rPr>
        <w:t>1</w:t>
      </w:r>
      <w:r w:rsidR="005072E7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5072E7">
        <w:rPr>
          <w:rFonts w:ascii="仿宋_GB2312" w:eastAsia="仿宋_GB2312" w:hAnsi="仿宋_GB2312" w:cs="仿宋_GB2312"/>
          <w:sz w:val="32"/>
          <w:szCs w:val="32"/>
        </w:rPr>
        <w:t>3</w:t>
      </w:r>
      <w:r w:rsidR="007421BA">
        <w:rPr>
          <w:rFonts w:ascii="仿宋_GB2312" w:eastAsia="仿宋_GB2312" w:hAnsi="仿宋_GB2312" w:cs="仿宋_GB2312"/>
          <w:sz w:val="32"/>
          <w:szCs w:val="32"/>
        </w:rPr>
        <w:t>0</w:t>
      </w:r>
    </w:p>
    <w:p w14:paraId="46442050" w14:textId="76B15278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接受书面咨询的通讯地址：</w:t>
      </w:r>
      <w:r w:rsidR="007421BA">
        <w:rPr>
          <w:rFonts w:ascii="仿宋_GB2312" w:eastAsia="仿宋_GB2312" w:hAnsi="仿宋_GB2312" w:cs="仿宋_GB2312" w:hint="eastAsia"/>
          <w:sz w:val="32"/>
          <w:szCs w:val="32"/>
        </w:rPr>
        <w:t>青岛市即墨区</w:t>
      </w:r>
      <w:r w:rsidR="007F6AEE">
        <w:rPr>
          <w:rFonts w:ascii="仿宋_GB2312" w:eastAsia="仿宋_GB2312" w:hAnsi="仿宋_GB2312" w:cs="仿宋_GB2312" w:hint="eastAsia"/>
          <w:sz w:val="32"/>
          <w:szCs w:val="32"/>
        </w:rPr>
        <w:t>龙</w:t>
      </w:r>
      <w:r w:rsidR="007421BA">
        <w:rPr>
          <w:rFonts w:ascii="仿宋_GB2312" w:eastAsia="仿宋_GB2312" w:hAnsi="仿宋_GB2312" w:cs="仿宋_GB2312" w:hint="eastAsia"/>
          <w:sz w:val="32"/>
          <w:szCs w:val="32"/>
        </w:rPr>
        <w:t>山街道</w:t>
      </w:r>
      <w:r w:rsidR="007F6AEE">
        <w:rPr>
          <w:rFonts w:ascii="仿宋_GB2312" w:eastAsia="仿宋_GB2312" w:hAnsi="仿宋_GB2312" w:cs="仿宋_GB2312" w:hint="eastAsia"/>
          <w:sz w:val="32"/>
          <w:szCs w:val="32"/>
        </w:rPr>
        <w:t>振武</w:t>
      </w:r>
      <w:r w:rsidR="007421BA">
        <w:rPr>
          <w:rFonts w:ascii="仿宋_GB2312" w:eastAsia="仿宋_GB2312" w:hAnsi="仿宋_GB2312" w:cs="仿宋_GB2312" w:hint="eastAsia"/>
          <w:sz w:val="32"/>
          <w:szCs w:val="32"/>
        </w:rPr>
        <w:t>路</w:t>
      </w:r>
      <w:r w:rsidR="007F6AEE">
        <w:rPr>
          <w:rFonts w:ascii="仿宋_GB2312" w:eastAsia="仿宋_GB2312" w:hAnsi="仿宋_GB2312" w:cs="仿宋_GB2312"/>
          <w:sz w:val="32"/>
          <w:szCs w:val="32"/>
        </w:rPr>
        <w:t>369</w:t>
      </w:r>
      <w:r w:rsidR="007421BA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3E9886F0" w14:textId="219CC110" w:rsidR="00580BD8" w:rsidRDefault="00336C5F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邮编：</w:t>
      </w:r>
      <w:r w:rsidR="007421BA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421BA">
        <w:rPr>
          <w:rFonts w:ascii="仿宋_GB2312" w:eastAsia="仿宋_GB2312" w:hAnsi="仿宋_GB2312" w:cs="仿宋_GB2312"/>
          <w:sz w:val="32"/>
          <w:szCs w:val="32"/>
        </w:rPr>
        <w:t>66200</w:t>
      </w:r>
    </w:p>
    <w:sectPr w:rsidR="0058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069A" w14:textId="77777777" w:rsidR="00A45161" w:rsidRDefault="00A45161" w:rsidP="007421BA">
      <w:r>
        <w:separator/>
      </w:r>
    </w:p>
  </w:endnote>
  <w:endnote w:type="continuationSeparator" w:id="0">
    <w:p w14:paraId="6FEABFE0" w14:textId="77777777" w:rsidR="00A45161" w:rsidRDefault="00A45161" w:rsidP="0074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A2ED" w14:textId="77777777" w:rsidR="00A45161" w:rsidRDefault="00A45161" w:rsidP="007421BA">
      <w:r>
        <w:separator/>
      </w:r>
    </w:p>
  </w:footnote>
  <w:footnote w:type="continuationSeparator" w:id="0">
    <w:p w14:paraId="38AFA1A9" w14:textId="77777777" w:rsidR="00A45161" w:rsidRDefault="00A45161" w:rsidP="0074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664275"/>
    <w:rsid w:val="00220914"/>
    <w:rsid w:val="00336C5F"/>
    <w:rsid w:val="004803CE"/>
    <w:rsid w:val="005072E7"/>
    <w:rsid w:val="00580BD8"/>
    <w:rsid w:val="007421BA"/>
    <w:rsid w:val="007F6AEE"/>
    <w:rsid w:val="00A45161"/>
    <w:rsid w:val="1C060BAE"/>
    <w:rsid w:val="2966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08419"/>
  <w15:docId w15:val="{D88A29EA-0F66-4BA6-A694-3A7E86C8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742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21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42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421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长远</dc:creator>
  <cp:lastModifiedBy>wangzhenfeng</cp:lastModifiedBy>
  <cp:revision>4</cp:revision>
  <dcterms:created xsi:type="dcterms:W3CDTF">2022-02-27T11:13:00Z</dcterms:created>
  <dcterms:modified xsi:type="dcterms:W3CDTF">2024-05-22T11:44:00Z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B356264303674F7B88F82EC4B716E857</vt:lpwstr>
  </property>
</Properties>
</file>