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768B9">
      <w:pPr>
        <w:spacing w:line="520" w:lineRule="exact"/>
        <w:jc w:val="center"/>
        <w:rPr>
          <w:rFonts w:ascii="CESI黑体-GB2312" w:hAnsi="CESI黑体-GB2312" w:eastAsia="CESI黑体-GB2312" w:cs="CESI黑体-GB2312"/>
          <w:bCs/>
          <w:kern w:val="0"/>
          <w:sz w:val="32"/>
          <w:szCs w:val="32"/>
        </w:rPr>
      </w:pPr>
      <w:r>
        <w:rPr>
          <w:rFonts w:hint="eastAsia" w:ascii="CESI黑体-GB2312" w:hAnsi="CESI黑体-GB2312" w:eastAsia="CESI黑体-GB2312" w:cs="CESI黑体-GB2312"/>
          <w:bCs/>
          <w:kern w:val="0"/>
          <w:sz w:val="44"/>
          <w:szCs w:val="44"/>
        </w:rPr>
        <w:t>青岛市即墨区第四中学章程</w:t>
      </w:r>
    </w:p>
    <w:p w14:paraId="5509561A">
      <w:pPr>
        <w:spacing w:line="520" w:lineRule="exact"/>
        <w:ind w:firstLine="640" w:firstLineChars="200"/>
        <w:rPr>
          <w:rFonts w:ascii="楷体_GB2312" w:hAnsi="楷体" w:eastAsia="楷体_GB2312" w:cs="Arial"/>
          <w:kern w:val="0"/>
          <w:sz w:val="32"/>
          <w:szCs w:val="32"/>
        </w:rPr>
      </w:pPr>
    </w:p>
    <w:p w14:paraId="6238F591">
      <w:pPr>
        <w:spacing w:line="520" w:lineRule="exact"/>
        <w:jc w:val="center"/>
        <w:rPr>
          <w:rFonts w:ascii="黑体" w:hAnsi="黑体" w:eastAsia="黑体" w:cs="黑体"/>
          <w:bCs/>
          <w:kern w:val="0"/>
          <w:sz w:val="32"/>
          <w:szCs w:val="32"/>
        </w:rPr>
      </w:pPr>
      <w:r>
        <w:rPr>
          <w:rFonts w:hint="eastAsia" w:ascii="黑体" w:hAnsi="黑体" w:eastAsia="黑体" w:cs="黑体"/>
          <w:bCs/>
          <w:kern w:val="0"/>
          <w:sz w:val="32"/>
          <w:szCs w:val="32"/>
        </w:rPr>
        <w:t>序言</w:t>
      </w:r>
    </w:p>
    <w:p w14:paraId="55049A0A">
      <w:pPr>
        <w:spacing w:line="480" w:lineRule="exact"/>
        <w:ind w:firstLine="634" w:firstLineChars="302"/>
        <w:rPr>
          <w:rFonts w:ascii="仿宋_GB2312" w:hAnsi="仿宋_GB2312" w:eastAsia="仿宋_GB2312" w:cs="仿宋_GB2312"/>
          <w:sz w:val="32"/>
          <w:szCs w:val="32"/>
        </w:rPr>
      </w:pPr>
      <w:r>
        <w:fldChar w:fldCharType="begin"/>
      </w:r>
      <w:r>
        <w:instrText xml:space="preserve"> HYPERLINK "https://baike.baidu.com/item/%E9%9D%92%E5%B2%9B%E5%B8%82/785198?fromModule=lemma_inlink" \t "_blank" </w:instrText>
      </w:r>
      <w:r>
        <w:fldChar w:fldCharType="separate"/>
      </w:r>
      <w:r>
        <w:rPr>
          <w:rFonts w:ascii="仿宋_GB2312" w:hAnsi="仿宋_GB2312" w:eastAsia="仿宋_GB2312" w:cs="仿宋_GB2312"/>
          <w:sz w:val="32"/>
          <w:szCs w:val="32"/>
        </w:rPr>
        <w:t>青岛市</w:t>
      </w:r>
      <w:r>
        <w:rPr>
          <w:rFonts w:ascii="仿宋_GB2312" w:hAnsi="仿宋_GB2312" w:eastAsia="仿宋_GB2312" w:cs="仿宋_GB2312"/>
          <w:sz w:val="32"/>
          <w:szCs w:val="32"/>
        </w:rPr>
        <w:fldChar w:fldCharType="end"/>
      </w:r>
      <w:r>
        <w:fldChar w:fldCharType="begin"/>
      </w:r>
      <w:r>
        <w:instrText xml:space="preserve"> HYPERLINK "https://baike.baidu.com/item/%E5%8D%B3%E5%A2%A8%E5%8C%BA/19897359?fromModule=lemma_inlink" \t "_blank" </w:instrText>
      </w:r>
      <w:r>
        <w:fldChar w:fldCharType="separate"/>
      </w:r>
      <w:r>
        <w:rPr>
          <w:rFonts w:ascii="仿宋_GB2312" w:hAnsi="仿宋_GB2312" w:eastAsia="仿宋_GB2312" w:cs="仿宋_GB2312"/>
          <w:sz w:val="32"/>
          <w:szCs w:val="32"/>
        </w:rPr>
        <w:t>即墨区</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第四中学</w:t>
      </w:r>
      <w:r>
        <w:rPr>
          <w:rFonts w:hint="eastAsia" w:ascii="仿宋_GB2312" w:hAnsi="仿宋_GB2312" w:eastAsia="仿宋_GB2312" w:cs="仿宋_GB2312"/>
          <w:sz w:val="32"/>
          <w:szCs w:val="32"/>
        </w:rPr>
        <w:t>创建于1</w:t>
      </w:r>
      <w:r>
        <w:rPr>
          <w:rFonts w:ascii="仿宋_GB2312" w:hAnsi="仿宋_GB2312" w:eastAsia="仿宋_GB2312" w:cs="仿宋_GB2312"/>
          <w:sz w:val="32"/>
          <w:szCs w:val="32"/>
        </w:rPr>
        <w:t>956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原址位于灵山政府驻地，校</w:t>
      </w:r>
      <w:r>
        <w:rPr>
          <w:rFonts w:ascii="仿宋_GB2312" w:hAnsi="仿宋_GB2312" w:eastAsia="仿宋_GB2312" w:cs="仿宋_GB2312"/>
          <w:sz w:val="32"/>
          <w:szCs w:val="32"/>
        </w:rPr>
        <w:t>名为“山东省即墨第四中学”，</w:t>
      </w:r>
      <w:r>
        <w:rPr>
          <w:rFonts w:hint="eastAsia" w:ascii="仿宋_GB2312" w:hAnsi="仿宋_GB2312" w:eastAsia="仿宋_GB2312" w:cs="仿宋_GB2312"/>
          <w:sz w:val="32"/>
          <w:szCs w:val="32"/>
        </w:rPr>
        <w:t>先后更名</w:t>
      </w:r>
      <w:r>
        <w:rPr>
          <w:rFonts w:ascii="仿宋_GB2312" w:hAnsi="仿宋_GB2312" w:eastAsia="仿宋_GB2312" w:cs="仿宋_GB2312"/>
          <w:sz w:val="32"/>
          <w:szCs w:val="32"/>
        </w:rPr>
        <w:t>为“即墨县第四中学”“山东省即墨市第四中学”。2017年10月由于行政区划变更更名为“青岛市即墨区第四中学”。2024年</w:t>
      </w:r>
      <w:r>
        <w:rPr>
          <w:rFonts w:hint="eastAsia" w:ascii="仿宋_GB2312" w:hAnsi="仿宋_GB2312" w:eastAsia="仿宋_GB2312" w:cs="仿宋_GB2312"/>
          <w:sz w:val="32"/>
          <w:szCs w:val="32"/>
        </w:rPr>
        <w:t>春季开学正</w:t>
      </w:r>
      <w:r>
        <w:rPr>
          <w:rFonts w:ascii="仿宋_GB2312" w:hAnsi="仿宋_GB2312" w:eastAsia="仿宋_GB2312" w:cs="仿宋_GB2312"/>
          <w:sz w:val="32"/>
          <w:szCs w:val="32"/>
        </w:rPr>
        <w:t>式迁至新址。新校区占地169.71亩，总建筑面积达11.4万平方米。</w:t>
      </w:r>
      <w:r>
        <w:rPr>
          <w:rFonts w:hint="eastAsia" w:ascii="仿宋_GB2312" w:hAnsi="仿宋_GB2312" w:eastAsia="仿宋_GB2312" w:cs="仿宋_GB2312"/>
          <w:sz w:val="32"/>
          <w:szCs w:val="32"/>
        </w:rPr>
        <w:t>学校布局合理，功能齐全。</w:t>
      </w:r>
    </w:p>
    <w:p w14:paraId="3E319883">
      <w:pPr>
        <w:pStyle w:val="8"/>
        <w:spacing w:beforeAutospacing="0" w:afterAutospacing="0" w:line="4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悠久的历史孕育了深厚的特色文化。学校传承深厚的文化积淀，优良的办学传统，在“全面发展 突出艺体</w:t>
      </w:r>
      <w:r>
        <w:rPr>
          <w:rFonts w:ascii="仿宋_GB2312" w:hAnsi="仿宋_GB2312" w:eastAsia="仿宋_GB2312" w:cs="仿宋_GB2312"/>
          <w:kern w:val="2"/>
          <w:sz w:val="32"/>
          <w:szCs w:val="32"/>
        </w:rPr>
        <w:t>、多元升学、有效提升</w:t>
      </w:r>
      <w:r>
        <w:rPr>
          <w:rFonts w:hint="eastAsia" w:ascii="仿宋_GB2312" w:hAnsi="仿宋_GB2312" w:eastAsia="仿宋_GB2312" w:cs="仿宋_GB2312"/>
          <w:kern w:val="2"/>
          <w:sz w:val="32"/>
          <w:szCs w:val="32"/>
        </w:rPr>
        <w:t>”的思想引领下，</w:t>
      </w:r>
      <w:r>
        <w:rPr>
          <w:rFonts w:ascii="仿宋_GB2312" w:hAnsi="仿宋_GB2312" w:eastAsia="仿宋_GB2312" w:cs="仿宋_GB2312"/>
          <w:kern w:val="2"/>
          <w:sz w:val="32"/>
          <w:szCs w:val="32"/>
        </w:rPr>
        <w:t>积极拓宽多样化人才培养途径,挖掘学生成功潜质,实现学校特色发展。坚持信心引导，充分调动师生内驱力，做人民满意的教育，努力拓宽学生多元升学渠道，积极探究有效教学的新举措，坚持规范管理、有效管理和精致管理，努力实现学校教育教学工作的全面发展和优质发展。</w:t>
      </w:r>
    </w:p>
    <w:p w14:paraId="0FB4B575">
      <w:pPr>
        <w:spacing w:line="52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第一章 总则</w:t>
      </w:r>
    </w:p>
    <w:p w14:paraId="22A1F12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全面贯彻党的教育方针，落实立德树人根本任务，培养德智体美劳全面发展的社会主义建设者和接班人，根据《中华人民共和国教育法》《中华人民共和国教师法》《中华人民共和国未成年人保护法》《事业单位登记管理暂行条例》等法律法规和《关于建立中小学校党组织领导的校长负责制的实施方案（试行）》等相关文件精神，结合学校实际，制定本章程。</w:t>
      </w:r>
    </w:p>
    <w:p w14:paraId="39ACCF4A">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第二条 章程是学校组织结构、管理运行的基本准则，学校其他规章制度不得与本章程相抵触。</w:t>
      </w:r>
    </w:p>
    <w:p w14:paraId="3599223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学校建立健全本章程统领下的规章制度体系。学校规章制度的立、改、废，均应依法依规进行。</w:t>
      </w:r>
    </w:p>
    <w:p w14:paraId="4EC2C477">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第三条 学校全称为</w:t>
      </w:r>
      <w:r>
        <w:rPr>
          <w:rFonts w:hint="eastAsia" w:ascii="仿宋_GB2312" w:hAnsi="仿宋_GB2312" w:eastAsia="仿宋_GB2312" w:cs="仿宋_GB2312"/>
          <w:kern w:val="0"/>
          <w:sz w:val="32"/>
          <w:szCs w:val="32"/>
          <w:u w:val="single"/>
        </w:rPr>
        <w:t xml:space="preserve">  青岛市即墨区第四中学 </w:t>
      </w:r>
      <w:r>
        <w:rPr>
          <w:rFonts w:hint="eastAsia" w:ascii="仿宋_GB2312" w:hAnsi="仿宋_GB2312" w:eastAsia="仿宋_GB2312" w:cs="仿宋_GB2312"/>
          <w:kern w:val="0"/>
          <w:sz w:val="32"/>
          <w:szCs w:val="32"/>
        </w:rPr>
        <w:t>，简称为</w:t>
      </w:r>
      <w:r>
        <w:rPr>
          <w:rFonts w:hint="eastAsia" w:ascii="仿宋_GB2312" w:hAnsi="仿宋_GB2312" w:eastAsia="仿宋_GB2312" w:cs="仿宋_GB2312"/>
          <w:kern w:val="0"/>
          <w:sz w:val="32"/>
          <w:szCs w:val="32"/>
          <w:u w:val="single"/>
        </w:rPr>
        <w:t>即墨四中</w:t>
      </w:r>
      <w:r>
        <w:rPr>
          <w:rFonts w:hint="eastAsia" w:ascii="仿宋_GB2312" w:hAnsi="仿宋_GB2312" w:eastAsia="仿宋_GB2312" w:cs="仿宋_GB2312"/>
          <w:kern w:val="0"/>
          <w:sz w:val="32"/>
          <w:szCs w:val="32"/>
        </w:rPr>
        <w:t>，英文表述为</w:t>
      </w:r>
      <w:r>
        <w:rPr>
          <w:rFonts w:hint="eastAsia"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Jimo No.4</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High</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School</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of</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 xml:space="preserve">Qingdao    </w:t>
      </w:r>
      <w:r>
        <w:rPr>
          <w:rFonts w:hint="eastAsia" w:ascii="仿宋_GB2312" w:hAnsi="仿宋_GB2312" w:eastAsia="仿宋_GB2312" w:cs="仿宋_GB2312"/>
          <w:kern w:val="0"/>
          <w:sz w:val="32"/>
          <w:szCs w:val="32"/>
        </w:rPr>
        <w:t>；住所地址为</w:t>
      </w:r>
      <w:r>
        <w:rPr>
          <w:rFonts w:hint="eastAsia" w:ascii="仿宋_GB2312" w:hAnsi="仿宋_GB2312" w:eastAsia="仿宋_GB2312" w:cs="仿宋_GB2312"/>
          <w:kern w:val="0"/>
          <w:sz w:val="32"/>
          <w:szCs w:val="32"/>
          <w:u w:val="single"/>
        </w:rPr>
        <w:t xml:space="preserve"> 青岛市即墨区龙山街道振武路3</w:t>
      </w:r>
      <w:r>
        <w:rPr>
          <w:rFonts w:ascii="仿宋_GB2312" w:hAnsi="仿宋_GB2312" w:eastAsia="仿宋_GB2312" w:cs="仿宋_GB2312"/>
          <w:kern w:val="0"/>
          <w:sz w:val="32"/>
          <w:szCs w:val="32"/>
          <w:u w:val="single"/>
        </w:rPr>
        <w:t>69</w:t>
      </w:r>
      <w:r>
        <w:rPr>
          <w:rFonts w:hint="eastAsia" w:ascii="仿宋_GB2312" w:hAnsi="仿宋_GB2312" w:eastAsia="仿宋_GB2312" w:cs="仿宋_GB2312"/>
          <w:kern w:val="0"/>
          <w:sz w:val="32"/>
          <w:szCs w:val="32"/>
          <w:u w:val="single"/>
        </w:rPr>
        <w:t xml:space="preserve">号 </w:t>
      </w:r>
      <w:r>
        <w:rPr>
          <w:rFonts w:hint="eastAsia" w:ascii="仿宋_GB2312" w:hAnsi="仿宋_GB2312" w:eastAsia="仿宋_GB2312" w:cs="仿宋_GB2312"/>
          <w:kern w:val="0"/>
          <w:sz w:val="32"/>
          <w:szCs w:val="32"/>
        </w:rPr>
        <w:t>，邮政编码为</w:t>
      </w:r>
      <w:r>
        <w:rPr>
          <w:rFonts w:hint="eastAsia"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u w:val="single"/>
        </w:rPr>
        <w:t>266200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 xml:space="preserve"> </w:t>
      </w:r>
    </w:p>
    <w:p w14:paraId="20F7E851">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第四条  学校为青岛市即墨区事业单位监督管理局依法登记的事业单位，隶属于</w:t>
      </w:r>
      <w:r>
        <w:rPr>
          <w:rFonts w:hint="eastAsia" w:ascii="仿宋_GB2312" w:hAnsi="仿宋_GB2312" w:eastAsia="仿宋_GB2312" w:cs="仿宋_GB2312"/>
          <w:kern w:val="0"/>
          <w:sz w:val="32"/>
          <w:szCs w:val="32"/>
          <w:u w:val="single"/>
        </w:rPr>
        <w:t>青岛市即墨区教育和体育局</w:t>
      </w:r>
      <w:r>
        <w:rPr>
          <w:rFonts w:hint="eastAsia" w:ascii="仿宋_GB2312" w:hAnsi="仿宋_GB2312" w:eastAsia="仿宋_GB2312" w:cs="仿宋_GB2312"/>
          <w:kern w:val="0"/>
          <w:sz w:val="32"/>
          <w:szCs w:val="32"/>
        </w:rPr>
        <w:t>管理，为实施</w:t>
      </w:r>
      <w:r>
        <w:rPr>
          <w:rFonts w:hint="eastAsia"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三</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rPr>
        <w:t>年制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u w:val="single"/>
        </w:rPr>
        <w:t>高中</w:t>
      </w:r>
      <w:r>
        <w:rPr>
          <w:rFonts w:hint="eastAsia" w:ascii="仿宋_GB2312" w:hAnsi="仿宋_GB2312" w:eastAsia="仿宋_GB2312" w:cs="仿宋_GB2312"/>
          <w:kern w:val="0"/>
          <w:sz w:val="32"/>
          <w:szCs w:val="32"/>
        </w:rPr>
        <w:t>教育的全日制公办教育机构，具有独立法人资格，独立承担法律责任。</w:t>
      </w:r>
    </w:p>
    <w:p w14:paraId="6198322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第五条 学校招生对象和招生规模以本区教育行政部门核定的班级数为准。</w:t>
      </w:r>
    </w:p>
    <w:p w14:paraId="26C9145B">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第六条 学校积极拓宽多样化人才培养途径,挖掘学生成功潜质,实现学校特色发展。坚持信心引导，充分调动师生内驱力，做人民满意的教育，努力拓宽学生多元升学渠道，积极探究有效教学的新举措，坚持规范管理、有效管理和精致管理，努力实现学校教育教学工作的全面发展和优质发展。</w:t>
      </w:r>
    </w:p>
    <w:p w14:paraId="0B1EA926">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第七条 学校以“全面发展 突出艺体 多元升学 有效提升”为办学理念，以“低进能出，低进优出，全员发展，成人成才”为培养目标。</w:t>
      </w:r>
    </w:p>
    <w:p w14:paraId="324BD239">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第八条 学校的校训为“明德崇礼 止于至善”，学校的校风为“见贤思齐 择善而行”，学校的教风为“爱生敬业 博学善导”，学校的学风为“明志笃行 乐学善思”。</w:t>
      </w:r>
    </w:p>
    <w:p w14:paraId="21CCB01F">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第九条</w:t>
      </w:r>
    </w:p>
    <w:p w14:paraId="448D5FD1">
      <w:pPr>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学校</w:t>
      </w:r>
      <w:r>
        <w:rPr>
          <w:rFonts w:hint="eastAsia" w:ascii="仿宋_GB2312" w:hAnsi="仿宋_GB2312" w:eastAsia="仿宋_GB2312" w:cs="仿宋_GB2312"/>
          <w:sz w:val="32"/>
          <w:szCs w:val="32"/>
        </w:rPr>
        <w:t xml:space="preserve">校徽为   </w:t>
      </w:r>
    </w:p>
    <w:p w14:paraId="50E9ED28">
      <w:pPr>
        <w:pStyle w:val="2"/>
        <w:jc w:val="center"/>
        <w:rPr>
          <w:rFonts w:hint="default"/>
          <w:lang w:val="zh-CN"/>
        </w:rPr>
      </w:pPr>
      <w:r>
        <w:drawing>
          <wp:inline distT="0" distB="0" distL="0" distR="0">
            <wp:extent cx="1325880" cy="1273810"/>
            <wp:effectExtent l="0" t="0" r="762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43246" cy="1291015"/>
                    </a:xfrm>
                    <a:prstGeom prst="rect">
                      <a:avLst/>
                    </a:prstGeom>
                    <a:noFill/>
                    <a:ln>
                      <a:noFill/>
                    </a:ln>
                  </pic:spPr>
                </pic:pic>
              </a:graphicData>
            </a:graphic>
          </wp:inline>
        </w:drawing>
      </w:r>
    </w:p>
    <w:p w14:paraId="4D25E9FC">
      <w:pPr>
        <w:rPr>
          <w:lang w:val="zh-CN"/>
        </w:rPr>
      </w:pPr>
    </w:p>
    <w:p w14:paraId="7EA1A47F">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学校的校歌为“即墨四中校歌”</w:t>
      </w:r>
    </w:p>
    <w:p w14:paraId="1A309898">
      <w:pPr>
        <w:spacing w:line="52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第二章 坚持和加强党的全面领导</w:t>
      </w:r>
    </w:p>
    <w:p w14:paraId="555ACDD1">
      <w:pPr>
        <w:spacing w:line="520" w:lineRule="exact"/>
        <w:ind w:firstLine="49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第十条  </w:t>
      </w:r>
      <w:r>
        <w:rPr>
          <w:rFonts w:hint="eastAsia" w:ascii="仿宋_GB2312" w:hAnsi="仿宋_GB2312" w:eastAsia="仿宋_GB2312" w:cs="仿宋_GB2312"/>
          <w:kern w:val="0"/>
          <w:sz w:val="32"/>
          <w:szCs w:val="32"/>
        </w:rPr>
        <w:t>学校实行党组织领导的校长负责制。</w:t>
      </w:r>
      <w:r>
        <w:rPr>
          <w:rFonts w:hint="eastAsia" w:ascii="仿宋_GB2312" w:hAnsi="仿宋_GB2312" w:eastAsia="仿宋_GB2312" w:cs="仿宋_GB2312"/>
          <w:sz w:val="32"/>
          <w:szCs w:val="32"/>
        </w:rPr>
        <w:t>学校</w:t>
      </w:r>
      <w:r>
        <w:rPr>
          <w:rFonts w:hint="eastAsia" w:ascii="仿宋_GB2312" w:hAnsi="仿宋_GB2312" w:eastAsia="仿宋_GB2312" w:cs="仿宋_GB2312"/>
          <w:kern w:val="0"/>
          <w:sz w:val="32"/>
          <w:szCs w:val="32"/>
        </w:rPr>
        <w:t>党总支</w:t>
      </w:r>
      <w:r>
        <w:rPr>
          <w:rFonts w:hint="eastAsia" w:ascii="仿宋_GB2312" w:hAnsi="仿宋_GB2312" w:eastAsia="仿宋_GB2312" w:cs="仿宋_GB2312"/>
          <w:sz w:val="32"/>
          <w:szCs w:val="32"/>
        </w:rPr>
        <w:t>全面领导学校工作，充分发挥党组织政治核心作用、战斗堡垒作用、监督保障作用。学校认真落实全面从严治党要求，加强党组织建设，保证正确办校方向。</w:t>
      </w:r>
    </w:p>
    <w:p w14:paraId="1796B986">
      <w:pPr>
        <w:widowControl/>
        <w:spacing w:line="520" w:lineRule="exact"/>
        <w:ind w:firstLine="49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第十一条 </w:t>
      </w:r>
      <w:r>
        <w:rPr>
          <w:rFonts w:hint="eastAsia" w:ascii="仿宋_GB2312" w:hAnsi="仿宋_GB2312" w:eastAsia="仿宋_GB2312" w:cs="仿宋_GB2312"/>
          <w:sz w:val="32"/>
          <w:szCs w:val="32"/>
        </w:rPr>
        <w:t>学校党组织履行把方向、管大局、作决策、抓班子、带队伍、保落实的领导职责，支持和保证校长依法依规行使职权，确保党的教育方针和党中央决策部署在中小学校得到贯彻落实。党组织的具体职责为：</w:t>
      </w:r>
    </w:p>
    <w:p w14:paraId="0C58010E">
      <w:pPr>
        <w:widowControl/>
        <w:spacing w:line="520" w:lineRule="exact"/>
        <w:ind w:firstLine="49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坚持以习近平新时代中国特色社会主义思想为指导，深刻领悟“两个确立”的决定性意义，增强“四个意识”、坚定“四个自信”、坚决做到“两个维护”，贯彻党的基本理论、基本路线、基本方略，坚持为党育人、为国育才，确保党的教育方针和党中央决策部署在学校得到切实贯彻落实；</w:t>
      </w:r>
    </w:p>
    <w:p w14:paraId="272D327B">
      <w:pPr>
        <w:widowControl/>
        <w:spacing w:line="520" w:lineRule="exact"/>
        <w:ind w:firstLine="49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坚持把政治标准和政治要求贯穿办学治校、教书育人全过程各方面，坚持社会主义办学方向，落实立德树人根本任务，团结带领全校教职工推动学校改革发展，培养德智体美劳全面发展的社会主义建设者和接班人；</w:t>
      </w:r>
    </w:p>
    <w:p w14:paraId="0BF65B99">
      <w:pPr>
        <w:widowControl/>
        <w:spacing w:line="520" w:lineRule="exact"/>
        <w:ind w:firstLine="49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（三）讨论决定事关学校改革发展稳定及教育教学、行政管理中的“三重一大”事项和学校章程等基本管理制度；</w:t>
      </w:r>
    </w:p>
    <w:p w14:paraId="0524B7EE">
      <w:pPr>
        <w:widowControl/>
        <w:spacing w:line="520" w:lineRule="exact"/>
        <w:ind w:firstLine="49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坚持党管干部原则，按照有关规定和干部管理权限，负责干部的教育、培训、选拔、考核和监督。讨论决定学校内部组织机构的设置及其负责人的人选，协助上级党组织做好学校领导人员的教育管理监督等工作；</w:t>
      </w:r>
    </w:p>
    <w:p w14:paraId="6CB0D38A">
      <w:pPr>
        <w:widowControl/>
        <w:spacing w:line="520" w:lineRule="exact"/>
        <w:ind w:firstLine="49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（五）坚持党管人才原则，按照有关规定做好教师等人才的培养、招聘、使用、管理、服务和职称评审、奖惩等相关工作；</w:t>
      </w:r>
    </w:p>
    <w:p w14:paraId="56B04A2B">
      <w:pPr>
        <w:widowControl/>
        <w:spacing w:line="520" w:lineRule="exact"/>
        <w:ind w:firstLine="49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（六）开展社会主义核心价值观教育，抓好学生德育工作，做好教职工思想政治工作和学校意识形态工作，加强师德师风建设和学校精神文明建设，推动形成良好校风教风学风；</w:t>
      </w:r>
    </w:p>
    <w:p w14:paraId="441A4955">
      <w:pPr>
        <w:widowControl/>
        <w:spacing w:line="520" w:lineRule="exact"/>
        <w:ind w:firstLine="49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（七）加强学校各级党组织建设和党员队伍建设工作，严格执行“三会一课”等党的组织生活制度，发挥基层党组织战斗堡垒作用和党员先锋模范作用；</w:t>
      </w:r>
    </w:p>
    <w:p w14:paraId="3F7C296E">
      <w:pPr>
        <w:widowControl/>
        <w:spacing w:line="520" w:lineRule="exact"/>
        <w:ind w:firstLine="49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（八）坚持全面从严治党，领导学校党的纪律检查工作，落实党风廉政建设主体责任；</w:t>
      </w:r>
    </w:p>
    <w:p w14:paraId="194E3BDA">
      <w:pPr>
        <w:widowControl/>
        <w:spacing w:line="520" w:lineRule="exact"/>
        <w:ind w:firstLine="49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（九）领导工会、共青团、妇女组织等群团组织和教职工（代表）大会，强化党建带团建、队建，加强学生会和学生社团管理，做好统一战线工作；</w:t>
      </w:r>
    </w:p>
    <w:p w14:paraId="695ADA55">
      <w:pPr>
        <w:widowControl/>
        <w:spacing w:line="520" w:lineRule="exact"/>
        <w:ind w:firstLine="49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（十）讨论决定学校其他重要事项。</w:t>
      </w:r>
    </w:p>
    <w:p w14:paraId="5D76DB4C">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第十二条  </w:t>
      </w:r>
      <w:r>
        <w:rPr>
          <w:rFonts w:hint="eastAsia" w:ascii="仿宋_GB2312" w:hAnsi="仿宋_GB2312" w:eastAsia="仿宋_GB2312" w:cs="仿宋_GB2312"/>
          <w:sz w:val="32"/>
          <w:szCs w:val="32"/>
        </w:rPr>
        <w:t>学校党组织实行集体领导和个人分工负责相结合的制度。</w:t>
      </w:r>
      <w:r>
        <w:rPr>
          <w:rFonts w:hint="eastAsia" w:ascii="仿宋_GB2312" w:hAnsi="仿宋_GB2312" w:eastAsia="仿宋_GB2312" w:cs="仿宋_GB2312"/>
          <w:kern w:val="0"/>
          <w:sz w:val="32"/>
          <w:szCs w:val="32"/>
        </w:rPr>
        <w:t>学校党组织</w:t>
      </w:r>
      <w:r>
        <w:rPr>
          <w:rFonts w:hint="eastAsia" w:ascii="仿宋_GB2312" w:hAnsi="仿宋_GB2312" w:eastAsia="仿宋_GB2312" w:cs="仿宋_GB2312"/>
          <w:sz w:val="32"/>
          <w:szCs w:val="32"/>
        </w:rPr>
        <w:t>书记主持党组织全面工作，履行全面从严治党第一责任人责任，负责组织党组织重要活动，督促检查党组织决议贯彻落实，督促党组织班子成员履行职责、发挥作用。</w:t>
      </w:r>
    </w:p>
    <w:p w14:paraId="33C7EC72">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凡属重大问题均应按照集体领导、民主集中、个别酝酿、会议决定的原则，由学校党组织会议集体讨论作出决定。</w:t>
      </w:r>
    </w:p>
    <w:p w14:paraId="17C6923B">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  学校党组织会议讨论决定学校重大问题。学校党组织会议由党组织书记召集并主持，不是党组织班子成员的行政班子成员根据工作需要可列席会议。</w:t>
      </w:r>
    </w:p>
    <w:p w14:paraId="37E4997B">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党组织会议议题由党组织书记提出，也可以由其他党组织委员或学校领导班子其他成员提出，党组织书记综合考虑后确定。重要议题党组织书记应当在会前听取校长的意见，意见不一致的议题应暂缓上会。集体决定重大事项前，党组织书记、校长和有关领导班子成员应个别酝酿、充分沟通。</w:t>
      </w:r>
    </w:p>
    <w:p w14:paraId="57E0D86D">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党组织会议应当有半数以上党组织班子成员到会方能召开，讨论决定干部任免等重要事项时，必须有三分之二以上党组织班子成员到会。党组织会议议事和决策实行民主集中制，在充分讨论的基础上，按照少数服从多数的原则形成决议或决定。如对重要问题发生较大意见分歧，一般应当暂缓作出决定。</w:t>
      </w:r>
    </w:p>
    <w:p w14:paraId="67DBB825">
      <w:pPr>
        <w:spacing w:line="52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第三章 学校治理结构</w:t>
      </w:r>
    </w:p>
    <w:p w14:paraId="73344884">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  校长是学校主要行政责任人，依法登记为法定代表人。</w:t>
      </w:r>
    </w:p>
    <w:p w14:paraId="37CEF16E">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  校长在学校党组织领导下，依法依规行使职权，组织实施学校党组织有关会议决议，依法依规行使职权，全面负责学校的教育教学、行政管理等工作。校长履行下列职权：</w:t>
      </w:r>
    </w:p>
    <w:p w14:paraId="1910DE02">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（一）研究拟订和执行学校发展规划、基本管理制度、内部教育教学管理组织机构设置方案。研究拟订和执行具体规章制度、年度工作计划；</w:t>
      </w:r>
    </w:p>
    <w:p w14:paraId="3721AC6C">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（二）组织开展教学活动和教育教学研究，加强教育教学管理，深化教育教学改革，负责招生、课后服务和学生学籍管理；</w:t>
      </w:r>
    </w:p>
    <w:p w14:paraId="21E07FD5">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（三）加强学生德育、智育、体育、美育、劳动教育和心理健康教育，提高学校思政课教学质量。加强学校语言文字工作规范化建设，组织开展学校文化活动和科学普及活动，建设文明校园；</w:t>
      </w:r>
    </w:p>
    <w:p w14:paraId="3C94C4A1">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（四）研究拟订和执行学校重大建设项目、重要资产处置、重要办学资源配置方案，管理和保护学校资产；</w:t>
      </w:r>
    </w:p>
    <w:p w14:paraId="32481B72">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（五）研究拟订和执行学校年度预算、大额度支出，加强财务管理和审计监督；</w:t>
      </w:r>
    </w:p>
    <w:p w14:paraId="1351BEC8">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（六）加强教师等各类人才日常教育管理服务工作，依据有关规定与教师以及内部其他工作人员订立、解除或终止聘用合同；</w:t>
      </w:r>
    </w:p>
    <w:p w14:paraId="4210B461">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（七）做好学校安全稳定和后勤保障工作；</w:t>
      </w:r>
    </w:p>
    <w:p w14:paraId="15E4D026">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（八）组织开展学校对外交流与合作，加强学校与社会、家庭的联系，形成育人合力；</w:t>
      </w:r>
    </w:p>
    <w:p w14:paraId="0611EC4B">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（九）向学校党组织提议研究、报告重大决议拟定执行情况，向教职工（代表）大会报告工作，支持群团组织开展工作，依法保障师生员工合法权益；</w:t>
      </w:r>
    </w:p>
    <w:p w14:paraId="78A2AC58">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（十）履行法律法规和学校章程规定的其他职权。</w:t>
      </w:r>
    </w:p>
    <w:p w14:paraId="13BAA787">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第十六条  校长办公会议是学校行政议事决策机构。校长办公会议由校长召集并主持，参加人员一般为学校行政班子成员，可邀请非行政班子成员的党组织班子成员参加会议，会议必须有半数以上行政班子成员到会方能召开。</w:t>
      </w:r>
    </w:p>
    <w:p w14:paraId="7AB9ADBF">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校长办公会议议题由学校领导班子成员提出，校长确定。对重要议题，校长应当在会前听取党组织书记的意见，意见不一致的议题应暂缓上会。</w:t>
      </w:r>
    </w:p>
    <w:p w14:paraId="404B7212">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长办公会议集体决定重要事项前，校长和行政领导班子成员应当个别酝酿、充分沟通，充分听取各方面的意见，按要求进行合法合规性审查和风险评估，在此基础上对研究讨论的事项作出决定。如对重要问题发生较大意见分歧，一般应当暂缓作出决定。</w:t>
      </w:r>
    </w:p>
    <w:p w14:paraId="2963F5C8">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第十七条  学校应当设立校务委员会。学校章程、发展规划、年度计划、重要的教育教学事项，应当经校务委员会审议后，提交校长办公会议、党组织会议审定。</w:t>
      </w:r>
    </w:p>
    <w:p w14:paraId="7AD8B9F1">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务委员会由校长和党组织负责人、教师、家长和社区代表等人员组成，学校应当吸纳学生代表参与。学校可以根据需要，邀请专家学者、法律工作者、社会知名人士或者杰出校友担任校务委员。校务委员会主任由学校校长担任。</w:t>
      </w:r>
    </w:p>
    <w:p w14:paraId="67624CE8">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第十八条  学校建立以教师为主体的教职工（代表）大会制度，保障教职工参与学校民主管理和进行民主监督。教职工（代表）大会在学校党组织的领导下开展工作，尊重和支持校长依法行使管理学校的职权。凡属教职工（代表）大会职权范围的事项，应当提交教职工（代表）大会审议或表决通过。</w:t>
      </w:r>
    </w:p>
    <w:p w14:paraId="412D51F3">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学校教职工（代表）大会依法行使下列职权：</w:t>
      </w:r>
    </w:p>
    <w:p w14:paraId="02AD9FD0">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（一）听取学校章程草案的</w:t>
      </w:r>
      <w:r>
        <w:rPr>
          <w:rFonts w:ascii="仿宋_GB2312" w:hAnsi="仿宋_GB2312" w:eastAsia="仿宋_GB2312" w:cs="仿宋_GB2312"/>
          <w:sz w:val="32"/>
          <w:szCs w:val="32"/>
        </w:rPr>
        <w:t>制（修）订</w:t>
      </w:r>
      <w:r>
        <w:rPr>
          <w:rFonts w:hint="eastAsia" w:ascii="仿宋_GB2312" w:hAnsi="仿宋_GB2312" w:eastAsia="仿宋_GB2312" w:cs="仿宋_GB2312"/>
          <w:sz w:val="32"/>
          <w:szCs w:val="32"/>
        </w:rPr>
        <w:t>情况报告，审议讨论、提出修改意见和建议；</w:t>
      </w:r>
    </w:p>
    <w:p w14:paraId="59D89B71">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（二）听取学校发展规划、教职工队伍建设、教育教学改革、校园建设以及其他重大改革和重大问题解决方案的报告，审议讨论、提出意见和建议；</w:t>
      </w:r>
    </w:p>
    <w:p w14:paraId="65D036B0">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（三）听取学校年度工作、财务工作、工会工作报告以及其他专项工作报告，审议讨论、提出意见和建议；</w:t>
      </w:r>
    </w:p>
    <w:p w14:paraId="7FCED959">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（四）讨论通过学校提出的与教职工利益直接相关的福利、校内分配实施方案以及相应的教职工聘任、考核、奖惩办法；</w:t>
      </w:r>
    </w:p>
    <w:p w14:paraId="3D751C40">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（五）审议学校上一届（次）教职工（代表）大会提案的办理情况报告；</w:t>
      </w:r>
    </w:p>
    <w:p w14:paraId="50C992E6">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（六）按照有关工作规定和安排评议学校领导干部；</w:t>
      </w:r>
    </w:p>
    <w:p w14:paraId="60155E9D">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（七）通过多种方式对学校工作提出意见和建议，监督学校章程、规章制度和决策的落实，提出整改意见和建议；</w:t>
      </w:r>
    </w:p>
    <w:p w14:paraId="2EDB9DCE">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（八）讨论法律法规规定的以及学校与学校工会商定的其他事项。</w:t>
      </w:r>
    </w:p>
    <w:p w14:paraId="3A41A979">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学校工会作为教职工（代表）大会的工作机构，负责教职工（代表）大会的日常工作，依法保障学校民主管理、民主监督的落实，维护教职工的合法权益。</w:t>
      </w:r>
    </w:p>
    <w:p w14:paraId="040F654C">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第十九条 学校建立学术委员会，审议学校教科研发展规划和管理制度，评定教育、教学、科研成果，评议教师学术水平，对学校课程(专业)、师资队伍规划与建设提供咨询。</w:t>
      </w:r>
    </w:p>
    <w:p w14:paraId="5DADBC05">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学术委员会由校内具有学术威望的不同学科或者专业的骨干教师组成，必要时可以邀请校外专家参与。</w:t>
      </w:r>
    </w:p>
    <w:p w14:paraId="6D12FA7C">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第二十条 学校成立中国共产主义青年团等群团组织，充分发挥其在学校管理和服务师生中的作用，维护青少年儿童的合法权益。</w:t>
      </w:r>
    </w:p>
    <w:p w14:paraId="0C204BC1">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第二十一条 学校设置</w:t>
      </w:r>
      <w:r>
        <w:rPr>
          <w:rFonts w:hint="eastAsia" w:ascii="仿宋_GB2312" w:hAnsi="仿宋_GB2312" w:eastAsia="仿宋_GB2312" w:cs="仿宋_GB2312"/>
          <w:sz w:val="32"/>
          <w:szCs w:val="32"/>
          <w:u w:val="single"/>
        </w:rPr>
        <w:t xml:space="preserve"> 五 </w:t>
      </w:r>
      <w:r>
        <w:rPr>
          <w:rFonts w:hint="eastAsia" w:ascii="仿宋_GB2312" w:hAnsi="仿宋_GB2312" w:eastAsia="仿宋_GB2312" w:cs="仿宋_GB2312"/>
          <w:kern w:val="0"/>
          <w:sz w:val="32"/>
          <w:szCs w:val="32"/>
        </w:rPr>
        <w:t>个内设机构，具体为：</w:t>
      </w:r>
    </w:p>
    <w:p w14:paraId="4E06E362">
      <w:pPr>
        <w:spacing w:line="52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u w:val="single"/>
        </w:rPr>
        <w:t xml:space="preserve">  党群工作处  </w:t>
      </w:r>
      <w:r>
        <w:rPr>
          <w:rFonts w:hint="eastAsia" w:ascii="仿宋_GB2312" w:hAnsi="仿宋_GB2312" w:eastAsia="仿宋_GB2312" w:cs="仿宋_GB2312"/>
          <w:kern w:val="0"/>
          <w:sz w:val="32"/>
          <w:szCs w:val="32"/>
        </w:rPr>
        <w:t>。主要职责：</w:t>
      </w:r>
    </w:p>
    <w:p w14:paraId="794E103F">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1.根据学校党组织和行政的安排，及时组织传达中央和省上的有关文件和会议精神，草拟贯彻意见，落实党的方针、政策和上级部门的指示和工作部署及学校的决定、决议。做好上传下达、下传上达工作。</w:t>
      </w:r>
    </w:p>
    <w:p w14:paraId="42D2456F">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2.负责起草学校党组织和行政的工作要点、总结、报告和其它相关重要文稿，记载学校党委和行政的重要活动。</w:t>
      </w:r>
    </w:p>
    <w:p w14:paraId="17BE999B">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3.组织安排党组织常委会议、校长办公会议，学校党政领导碰头会、专题会议及全校性会议，并整理会议纪要，检查会议决定、决议的贯彻执行情况。</w:t>
      </w:r>
    </w:p>
    <w:p w14:paraId="06178077">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4.负责上级部门各类文件、信函的签收、登记、送批、传阅、承办和催办。</w:t>
      </w:r>
    </w:p>
    <w:p w14:paraId="4EA80EB3">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5.负责党组织印章、校印和学校党政主要领导印章的管理及使用，审定各部门印章的刻制与印信的统一管理工作。</w:t>
      </w:r>
    </w:p>
    <w:p w14:paraId="2048CF15">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6.综合协调各部门及各职能部门落实党的方针、政策及学校党委和行政的决定、决议，并做好调查研究和督促检查工作。</w:t>
      </w:r>
    </w:p>
    <w:p w14:paraId="243D1B3E">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7.负责统筹协调学校综合性工作或由几个部门联合组织的重要活动。</w:t>
      </w:r>
    </w:p>
    <w:p w14:paraId="574ADF5B">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8.负责学校的对外联系和接待工作，接待、承办来信来访。</w:t>
      </w:r>
    </w:p>
    <w:p w14:paraId="6E678AFC">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9.负责学校信息和统计工作。 </w:t>
      </w:r>
    </w:p>
    <w:p w14:paraId="154BD917">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10.负责全校各类文书档案的管理、保管和利用，指导部门各种文件、资料的立卷、归档工作。</w:t>
      </w:r>
    </w:p>
    <w:p w14:paraId="19D3FE6E">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11.筹备成立校友总会，按照校友总会章程，具体协调和组织校友间、校友和母校的各种联系和交流活动。</w:t>
      </w:r>
    </w:p>
    <w:p w14:paraId="74D488D7">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12.代表学校接受各地校友或其他友好人士捐赠，负责捐赠的管理、分配、使用。</w:t>
      </w:r>
    </w:p>
    <w:p w14:paraId="52E14097">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加强与上级部门联系与沟通，完成学校交办的其他工作。</w:t>
      </w:r>
    </w:p>
    <w:p w14:paraId="189299DE">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xml:space="preserve"> 教务处 </w:t>
      </w:r>
      <w:r>
        <w:rPr>
          <w:rFonts w:hint="eastAsia" w:ascii="仿宋_GB2312" w:hAnsi="仿宋_GB2312" w:eastAsia="仿宋_GB2312" w:cs="仿宋_GB2312"/>
          <w:kern w:val="0"/>
          <w:sz w:val="32"/>
          <w:szCs w:val="32"/>
        </w:rPr>
        <w:t>。主要职责：</w:t>
      </w:r>
    </w:p>
    <w:p w14:paraId="4B259391">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1.组织学校日常教学管理和教学运行工作。</w:t>
      </w:r>
    </w:p>
    <w:p w14:paraId="7B9B0B2C">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2.贯彻执行上级教育行政部门的教育教学管理政策。</w:t>
      </w:r>
    </w:p>
    <w:p w14:paraId="06088D9A">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3.制定学校教育教学的总体发展规划，提出学校教学改革的方案和措施。</w:t>
      </w:r>
    </w:p>
    <w:p w14:paraId="112CEEBE">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4.拟订并组织执行学校教学工作规章制度。</w:t>
      </w:r>
    </w:p>
    <w:p w14:paraId="03CF9F6E">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5.负责日常教学经费预算、审核与管理工作。</w:t>
      </w:r>
    </w:p>
    <w:p w14:paraId="4F23FF79">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6.拟订专业建设规划、提出专业结构调整方案，组织教学工程项目的申报、检查和管理。</w:t>
      </w:r>
    </w:p>
    <w:p w14:paraId="330CADDC">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7.组织制（修）订人才培养计划和各专业课程教学大纲，督导人才培养计划和教学大纲实施，课程安排和教学调度。</w:t>
      </w:r>
    </w:p>
    <w:p w14:paraId="08768FCA">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8.制（修）订教学质量管理监控考评体系，组织实施各类教学检查评估、教学竞赛、教学类评优评先和教学质量监控。</w:t>
      </w:r>
    </w:p>
    <w:p w14:paraId="4776FB12">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9.组织制（修）订实验、实践等教学计划、考试说明等各类基本文件，组织协调实践教学运行。</w:t>
      </w:r>
    </w:p>
    <w:p w14:paraId="3A8AAE57">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10.制（修）订实验室、实习基地建设规划及有关管理的各项规章制度，实践教学资源的合理配置，审核实验教学仪器设备的配置计划。</w:t>
      </w:r>
    </w:p>
    <w:p w14:paraId="754F2069">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11.负责校内外各级各类考试的组织、实施与管理工作。</w:t>
      </w:r>
    </w:p>
    <w:p w14:paraId="779B500E">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12.负责在校学生的学籍管理以及毕业证书管理及学籍异动处理。</w:t>
      </w:r>
    </w:p>
    <w:p w14:paraId="1C5B294A">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13.教材建设与管理，教材研究与教材管理制度建设。</w:t>
      </w:r>
    </w:p>
    <w:p w14:paraId="704BCDA1">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14.教学管理信息化建设工作。</w:t>
      </w:r>
    </w:p>
    <w:p w14:paraId="271C79D9">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15.组织召开教学工作会议，部署安排教学工作，了解收集对教学建设管理的意见与建议。</w:t>
      </w:r>
    </w:p>
    <w:p w14:paraId="1A7981AA">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16.负责招生工作。</w:t>
      </w:r>
    </w:p>
    <w:p w14:paraId="11B54B9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加强与上级部门联系与沟通，完成学校交办的其他工作。</w:t>
      </w:r>
    </w:p>
    <w:p w14:paraId="35EFDA0F">
      <w:pPr>
        <w:spacing w:line="520" w:lineRule="exact"/>
        <w:ind w:firstLine="640" w:firstLineChars="200"/>
        <w:rPr>
          <w:rFonts w:ascii="微软雅黑" w:hAnsi="微软雅黑" w:eastAsia="微软雅黑" w:cs="宋体"/>
          <w:color w:val="666666"/>
          <w:szCs w:val="21"/>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xml:space="preserve">  学生处  </w:t>
      </w:r>
      <w:r>
        <w:rPr>
          <w:rFonts w:hint="eastAsia" w:ascii="仿宋_GB2312" w:hAnsi="仿宋_GB2312" w:eastAsia="仿宋_GB2312" w:cs="仿宋_GB2312"/>
          <w:kern w:val="0"/>
          <w:sz w:val="32"/>
          <w:szCs w:val="32"/>
        </w:rPr>
        <w:t>。主要职责：</w:t>
      </w:r>
    </w:p>
    <w:p w14:paraId="4D8D31AA">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1.负责拟（修）订学校学生工作各项规章制度、计划总结、方案措施，审核、备案二级学院制订的学生工作规章制度。</w:t>
      </w:r>
    </w:p>
    <w:p w14:paraId="3CB713C9">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2.负责学生思想政治教育、学风建设、德育考核工作；负责学生申诉处理委员会办公室工作，受理学生各类申诉，反馈处理结果，维护学生的合法权益。</w:t>
      </w:r>
    </w:p>
    <w:p w14:paraId="567ED55E">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3.负责学生档案的建设与管理工作；负责学代会建设工作。</w:t>
      </w:r>
    </w:p>
    <w:p w14:paraId="5ACC5EB3">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4.负责学工队伍建设。组织开展辅导员（班主任）培训、考核等工作；协助开展学生心理健康教育、咨询工作。</w:t>
      </w:r>
    </w:p>
    <w:p w14:paraId="6D59D3EA">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5.负责学生奖、助、勤、贷、免及医保等工作；负责学生评优评先与违纪处理工作。</w:t>
      </w:r>
    </w:p>
    <w:p w14:paraId="2A239E83">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6.会同保卫处等相关部门做好突发事件或学生伤害事故的处理、善后工作。</w:t>
      </w:r>
    </w:p>
    <w:p w14:paraId="3384CDA6">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7.负责学生宿舍的安排与管理，负责对学生公寓物业管理单位的考核管理工作；组织文明宿舍创建工作，负责宿舍卫生、安全的监督管理。</w:t>
      </w:r>
    </w:p>
    <w:p w14:paraId="020C8F1C">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8.加强与上级部门联系与沟通，完成学校交办的其他工作。</w:t>
      </w:r>
    </w:p>
    <w:p w14:paraId="36DADD38">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xml:space="preserve">  总务处  </w:t>
      </w:r>
      <w:r>
        <w:rPr>
          <w:rFonts w:hint="eastAsia" w:ascii="仿宋_GB2312" w:hAnsi="仿宋_GB2312" w:eastAsia="仿宋_GB2312" w:cs="仿宋_GB2312"/>
          <w:kern w:val="0"/>
          <w:sz w:val="32"/>
          <w:szCs w:val="32"/>
        </w:rPr>
        <w:t>。主要职责：</w:t>
      </w:r>
    </w:p>
    <w:p w14:paraId="05658218">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1.根据上级要求和学校计划，以及学校教育、教学和生活需要,结合学校财力、物力和人力的实际情况，制订切实可行的总务管理学期和学年工作计划，并做好学期和学年总结工作。</w:t>
      </w:r>
    </w:p>
    <w:p w14:paraId="223C878C">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2.主持总务工作会议，组织和领导总务管理人员进行政治、业务学习，合理组织人力，恰当地安排、分配、协调总务人员的工作。在总务管理工作中，要善于发扬民主,充分发挥集体智慧和力量。</w:t>
      </w:r>
    </w:p>
    <w:p w14:paraId="0728BB83">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3.组织和领导有关人员，在保证教育、教学需要的前提下，在充分听取教务处和其他各方面意见的基础上编制年度预算，并保证认真执行。</w:t>
      </w:r>
    </w:p>
    <w:p w14:paraId="40AE462A">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审批各项支出，要坚持原则。既要按政策、制度和规定办事,又不能超越各项开支的范围和标准。如遇特殊或重大支出，事先必须向校长请示，征求意见，决不能擅自处理，更不能“先斩后奏”，要理好财，管好家，保证教学供应。</w:t>
      </w:r>
    </w:p>
    <w:p w14:paraId="78C68E39">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全面掌握学校财产，对各项教学设备及其他各项设备的种类、规格、性能、数量要心中有数，并要及时做好设备的处置和增添工作。要做好学校基建和房屋维修工作，要不断提高财产设备的完好率和利用率，并要教育师生用好、管好学校的各项财产和设备，爱护公共财物。</w:t>
      </w:r>
    </w:p>
    <w:p w14:paraId="744B2028">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6.要着重抓好生活，特别要领导和督促食堂工作人员办好师生食堂。根据需要与可能办好或协助工会办好各项集体福利，减轻教师事务负担，解除教师后顾之忧。</w:t>
      </w:r>
    </w:p>
    <w:p w14:paraId="011D9DB0">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7.要做好或协助有关部门做好学校安全工作。要备好防火用具设备，并修建或添置必要的防盗设施和设备。要定期检查，并要建立必要的制度，杜绝一切隐患。</w:t>
      </w:r>
    </w:p>
    <w:p w14:paraId="683725DA">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8.认真组织和领导总务管理人员做好阶段性、突击性和偶发性的工作。在工作中,要力争主动,并要及时解决问题。</w:t>
      </w:r>
    </w:p>
    <w:p w14:paraId="26B40FE3">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勤俭</w:t>
      </w:r>
      <w:r>
        <w:rPr>
          <w:rFonts w:ascii="仿宋_GB2312" w:hAnsi="仿宋_GB2312" w:eastAsia="仿宋_GB2312" w:cs="仿宋_GB2312"/>
          <w:sz w:val="32"/>
          <w:szCs w:val="32"/>
        </w:rPr>
        <w:t>节约，开源节流。不断积累资金，努力改善办学条件、教学条件和教学环境，并不断地、适当地改善教师集体福利设施和教师物质生活。</w:t>
      </w:r>
    </w:p>
    <w:p w14:paraId="64D247C9">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10.为了更好地做好总务管理工作,要主动争取教务处、工会等组织和部门的协助配合和支持。</w:t>
      </w:r>
    </w:p>
    <w:p w14:paraId="7218DF6E">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11.坚持与校外有关单位的正常交往，争取各有关单位对学校工作的协助和支持。</w:t>
      </w:r>
    </w:p>
    <w:p w14:paraId="3F407101">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12.除定期向领导汇报工作外，凡遇有重大事件或问题,应及时向校领导请示或汇报。</w:t>
      </w:r>
    </w:p>
    <w:p w14:paraId="263BF886">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13.在贯彻执行总务管理人员岗位责任制过程中，既要以身作则，又要帮助工作上有</w:t>
      </w:r>
      <w:r>
        <w:rPr>
          <w:rFonts w:hint="eastAsia" w:ascii="仿宋_GB2312" w:hAnsi="仿宋_GB2312" w:eastAsia="仿宋_GB2312" w:cs="仿宋_GB2312"/>
          <w:sz w:val="32"/>
          <w:szCs w:val="32"/>
        </w:rPr>
        <w:t>困</w:t>
      </w:r>
      <w:r>
        <w:rPr>
          <w:rFonts w:ascii="仿宋_GB2312" w:hAnsi="仿宋_GB2312" w:eastAsia="仿宋_GB2312" w:cs="仿宋_GB2312"/>
          <w:sz w:val="32"/>
          <w:szCs w:val="32"/>
        </w:rPr>
        <w:t>难的同志做好工作。</w:t>
      </w:r>
    </w:p>
    <w:p w14:paraId="12D372B7">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.协同安全工作处定期排查校园危房，保证师生员工人身和财产安全。</w:t>
      </w:r>
    </w:p>
    <w:p w14:paraId="4D58C799">
      <w:pPr>
        <w:pStyle w:val="2"/>
        <w:ind w:firstLine="640" w:firstLineChars="200"/>
        <w:rPr>
          <w:rFonts w:hint="default"/>
        </w:rPr>
      </w:pPr>
      <w:r>
        <w:rPr>
          <w:rFonts w:ascii="仿宋_GB2312" w:hAnsi="仿宋_GB2312" w:eastAsia="仿宋_GB2312" w:cs="仿宋_GB2312"/>
          <w:sz w:val="32"/>
          <w:szCs w:val="32"/>
        </w:rPr>
        <w:t>1</w:t>
      </w:r>
      <w:r>
        <w:rPr>
          <w:rFonts w:hint="default" w:ascii="仿宋_GB2312" w:hAnsi="仿宋_GB2312" w:eastAsia="仿宋_GB2312" w:cs="仿宋_GB2312"/>
          <w:sz w:val="32"/>
          <w:szCs w:val="32"/>
        </w:rPr>
        <w:t>5.</w:t>
      </w:r>
      <w:r>
        <w:rPr>
          <w:rFonts w:ascii="仿宋_GB2312" w:hAnsi="仿宋_GB2312" w:eastAsia="仿宋_GB2312" w:cs="仿宋_GB2312"/>
          <w:sz w:val="32"/>
          <w:szCs w:val="32"/>
        </w:rPr>
        <w:t>加强与上级部门联系与沟通，完成学校交办的其他工作。</w:t>
      </w:r>
    </w:p>
    <w:p w14:paraId="349D5505">
      <w:pPr>
        <w:pStyle w:val="2"/>
        <w:rPr>
          <w:rFonts w:hint="default"/>
        </w:rPr>
      </w:pPr>
    </w:p>
    <w:p w14:paraId="2CD10FCD">
      <w:pPr>
        <w:pStyle w:val="2"/>
        <w:rPr>
          <w:rFonts w:hint="default"/>
        </w:rPr>
      </w:pPr>
    </w:p>
    <w:p w14:paraId="65B9F941">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xml:space="preserve"> 安全工作处  </w:t>
      </w:r>
      <w:r>
        <w:rPr>
          <w:rFonts w:hint="eastAsia" w:ascii="仿宋_GB2312" w:hAnsi="仿宋_GB2312" w:eastAsia="仿宋_GB2312" w:cs="仿宋_GB2312"/>
          <w:kern w:val="0"/>
          <w:sz w:val="32"/>
          <w:szCs w:val="32"/>
        </w:rPr>
        <w:t>。主要职责：</w:t>
      </w:r>
    </w:p>
    <w:p w14:paraId="2A9C24E1">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1.负责学校安全工作的管理、检查和指导工作。</w:t>
      </w:r>
    </w:p>
    <w:p w14:paraId="433FA5A7">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2.全面掌握学校安全工作状况，制定学校安全事故预防措施和事故抢险预案。建立健全安全管理制度。</w:t>
      </w:r>
    </w:p>
    <w:p w14:paraId="7BC2D04E">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3.组织开展学校各类安全工作的宣传和教育活动。</w:t>
      </w:r>
    </w:p>
    <w:p w14:paraId="7BBE3BF7">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4.负责制定安全工作预案，组织重特大安全事故的抢险，指导、监督学校安全工作的开展。</w:t>
      </w:r>
    </w:p>
    <w:p w14:paraId="4C0F67D8">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5.建立安全工作责任制和事故责任追究制，及时消除安全隐患，妥善处理安全事故。</w:t>
      </w:r>
    </w:p>
    <w:p w14:paraId="060F9FB7">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6.负责对学校安全事故进行调查处理，协调相关职能部门共同做好学校安全管理工作。</w:t>
      </w:r>
    </w:p>
    <w:p w14:paraId="206EE595">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7.制定本校安全管理工作年度计划，落实年度工作。</w:t>
      </w:r>
    </w:p>
    <w:p w14:paraId="6A78C0B4">
      <w:pPr>
        <w:pStyle w:val="2"/>
        <w:ind w:firstLine="640" w:firstLineChars="200"/>
        <w:rPr>
          <w:rFonts w:hint="default"/>
        </w:rPr>
      </w:pPr>
      <w:r>
        <w:rPr>
          <w:rFonts w:ascii="仿宋_GB2312" w:hAnsi="仿宋_GB2312" w:eastAsia="仿宋_GB2312" w:cs="仿宋_GB2312"/>
          <w:sz w:val="32"/>
          <w:szCs w:val="32"/>
        </w:rPr>
        <w:t>8</w:t>
      </w:r>
      <w:r>
        <w:rPr>
          <w:rFonts w:hint="default" w:ascii="仿宋_GB2312" w:hAnsi="仿宋_GB2312" w:eastAsia="仿宋_GB2312" w:cs="仿宋_GB2312"/>
          <w:sz w:val="32"/>
          <w:szCs w:val="32"/>
        </w:rPr>
        <w:t>.</w:t>
      </w:r>
      <w:r>
        <w:rPr>
          <w:rFonts w:ascii="仿宋_GB2312" w:hAnsi="仿宋_GB2312" w:eastAsia="仿宋_GB2312" w:cs="仿宋_GB2312"/>
          <w:sz w:val="32"/>
          <w:szCs w:val="32"/>
        </w:rPr>
        <w:t>负责新生入校接待、军训、入学教育和毕业生离校等专项工作；</w:t>
      </w:r>
    </w:p>
    <w:p w14:paraId="749A2D01">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.负责与本校各职能部门、教师签订安全责任书，将安全责任落实到具体部门和有关人员，并考核其执行情况。</w:t>
      </w:r>
    </w:p>
    <w:p w14:paraId="596A3E26">
      <w:pPr>
        <w:widowControl/>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.定期开展安全检查，排查隐患，落实整改措施，并对本校无力解决的问题如实上报主管部门。</w:t>
      </w:r>
    </w:p>
    <w:p w14:paraId="5BDF1A69">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.定期排查校园危房，保证师生员工人身和财产安全。</w:t>
      </w:r>
    </w:p>
    <w:p w14:paraId="1905097C">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.预防为主，防范结合，抓好学校的消防、交通、食品卫生、疾病预防、用电、用火、用气等方面的教育。</w:t>
      </w:r>
    </w:p>
    <w:p w14:paraId="71499DA1">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.做好学生集体活动的安全防范工作。建立学生集体活动报告制度，切实落实学生集体活动安全责任制。</w:t>
      </w:r>
    </w:p>
    <w:p w14:paraId="3031238C">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.加强校园安全保卫工作，做好学校人防、物防、技防工作的管理。</w:t>
      </w:r>
    </w:p>
    <w:p w14:paraId="682D87A6">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安全事故发生后，主管领导要立即到达现场，迅速采取有效措施，组织抢救，防止事故扩大，减少人员伤亡和财产损失。按照有关规定立即如实报告有关部门，并通知受伤害者的父母（监护人）。不隐瞒不报、谎报或拖延不报；不故意破坏事故现场，毁灭有关证据。及时成立事故处理小组或指派专人负责事故的处理，并主动配合有关部门做好事故调查工作。</w:t>
      </w:r>
    </w:p>
    <w:p w14:paraId="35B9EAAF">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第二十二条 学校积极推进法治工作机制建设，发挥专业人士在学校依法治校中的作用。</w:t>
      </w:r>
    </w:p>
    <w:p w14:paraId="386D0D52">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学校聘请法律顾问、法治副校长、法治辅导员，协助开展法治教育、学生保护、安全管理、预防犯罪、依法治理等工作。</w:t>
      </w:r>
    </w:p>
    <w:p w14:paraId="4AA4E326">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第二十三条  学校建立校内申诉制度，分别成立学生申诉机构和教职工申诉及调解机构。</w:t>
      </w:r>
    </w:p>
    <w:p w14:paraId="32AAF2E9">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涉及师生处分、申诉等事项，学校可主动举行听证；师生申请听证的，按规定举行听证。</w:t>
      </w:r>
    </w:p>
    <w:p w14:paraId="6335A0C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第二十四条   学校实行党务、校务等信息公开制度，依法接受教育主管部门、其他有关部门、教职工、学生和社会公众监督。</w:t>
      </w:r>
    </w:p>
    <w:p w14:paraId="1B659463">
      <w:pPr>
        <w:pStyle w:val="2"/>
        <w:numPr>
          <w:ilvl w:val="0"/>
          <w:numId w:val="1"/>
        </w:numPr>
        <w:spacing w:line="520" w:lineRule="exact"/>
        <w:jc w:val="center"/>
        <w:rPr>
          <w:rFonts w:hint="default" w:ascii="黑体" w:hAnsi="黑体" w:eastAsia="黑体" w:cs="黑体"/>
          <w:bCs/>
          <w:sz w:val="32"/>
          <w:szCs w:val="32"/>
        </w:rPr>
      </w:pPr>
      <w:r>
        <w:rPr>
          <w:rFonts w:ascii="黑体" w:hAnsi="黑体" w:eastAsia="黑体" w:cs="黑体"/>
          <w:bCs/>
          <w:sz w:val="32"/>
          <w:szCs w:val="32"/>
        </w:rPr>
        <w:t xml:space="preserve"> 学生</w:t>
      </w:r>
    </w:p>
    <w:p w14:paraId="22FA663E">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第二十五条  按照招生政策被学校录取或转入学校学习并取得学籍的，为本校学生。</w:t>
      </w:r>
    </w:p>
    <w:p w14:paraId="7B312EEA">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第二十六条 学生享有《中华人民共和国教育法》及学校相关规章制度规定的权利，应履行《中华人民共和国教育法》规定的义务，遵守《中小学生守则》和学校规章制度。</w:t>
      </w:r>
    </w:p>
    <w:p w14:paraId="28E1B168">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第二十七条  学校建立学生代表大会制度，成立学生会组织，积极推行学生自主管理，保障学生合法权益。学生干部一般通过民主选举产生。</w:t>
      </w:r>
    </w:p>
    <w:p w14:paraId="755FB9EC">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第二十八条  学校按照有关规定实行学籍管理，建立学生学籍档案，依法依规办理学生转学、休学、复学、退学、恢复学籍等相关手续，依法依规对学生给予奖励和处分。</w:t>
      </w:r>
    </w:p>
    <w:p w14:paraId="746C7616">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学校对修完修学年限内规定的课程且综合素质、学科学习业绩达到毕业条件的学生，准予毕业并发给毕业证书。</w:t>
      </w:r>
    </w:p>
    <w:p w14:paraId="7FFB24CC">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第二十九条  学校建立学生成长档案，对学生实施综合素质评定，促进学生全面发展。</w:t>
      </w:r>
    </w:p>
    <w:p w14:paraId="60BF9B38">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依法依规制定校规校纪，对德智体美劳诸方面均表现突出、在某方面有突出成绩或进步显著的学生，予以表彰和奖励；对违反校规校纪的学生予以批评教育或实施教育惩戒，对违规违纪情节严重者可以给予相应处分。</w:t>
      </w:r>
    </w:p>
    <w:p w14:paraId="31B2AFF3">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第三十条  学校对在籍在读家庭经济困难的学生，按照有关规定通过免除相应费用、提供助学金等方式给予资助。</w:t>
      </w:r>
    </w:p>
    <w:p w14:paraId="2F14D9BD">
      <w:pPr>
        <w:pStyle w:val="2"/>
        <w:spacing w:line="520" w:lineRule="exact"/>
        <w:jc w:val="center"/>
        <w:rPr>
          <w:rFonts w:hint="default" w:ascii="黑体" w:hAnsi="黑体" w:eastAsia="黑体" w:cs="黑体"/>
          <w:bCs/>
          <w:sz w:val="32"/>
          <w:szCs w:val="32"/>
        </w:rPr>
      </w:pPr>
      <w:r>
        <w:rPr>
          <w:rFonts w:ascii="黑体" w:hAnsi="黑体" w:eastAsia="黑体" w:cs="黑体"/>
          <w:bCs/>
          <w:sz w:val="32"/>
          <w:szCs w:val="32"/>
        </w:rPr>
        <w:t>第五章 教职工</w:t>
      </w:r>
    </w:p>
    <w:p w14:paraId="4DF2070B">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第三十一条  学校教职工由教师和其他专业技术人员、管理人员等组成。</w:t>
      </w:r>
    </w:p>
    <w:p w14:paraId="5905139A">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第三十二条 学校教师享有《中华人民共和国教师法》及有关法律法规规定的权利，履行《中华人民共和国教师法》及有关法律法规规定的义务，遵守学校的规章制度，履行岗位职责。</w:t>
      </w:r>
    </w:p>
    <w:p w14:paraId="32CDD649">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第三十三条 学校根据核定的编制数、岗位数和岗位任职条件及教育行政部门、学校相关规定聘用教职工，公开竞聘上岗，依法依规与聘用人员签订聘用合同，明确岗位职责。学校对聘用人员实行岗位管理制度、职称评聘制度和绩效工资制度。</w:t>
      </w:r>
    </w:p>
    <w:p w14:paraId="1DA2721B">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第三十四条 学校制定教职工培训规划和计划，对教师和其他教职工进行多种形式的思想政治、法律法规和业务培训。</w:t>
      </w:r>
    </w:p>
    <w:p w14:paraId="7C004980">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第三十五条 学校建立健全班主任选配、聘任、培训、考核、评优等制度，切实加强班主任队伍建设，提升敬业精神和业务能力。</w:t>
      </w:r>
    </w:p>
    <w:p w14:paraId="3210AF95">
      <w:pPr>
        <w:pStyle w:val="9"/>
        <w:spacing w:after="0" w:line="520" w:lineRule="exact"/>
        <w:ind w:left="0" w:leftChars="0"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教师应当遵照《中小学班主任工作规定》，履行职责，完成任务，享受相应待遇与权利，充分发挥在中小学生思想道德教育、学生管理方面的作用。</w:t>
      </w:r>
    </w:p>
    <w:p w14:paraId="452CB92D">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第三十六条 学校依法依规建立教职工考核制度，对教职工进行年度考核和聘期考核，考核结果作为评先评优、职称评聘、岗位晋升、资格注册、薪酬分配、续聘解聘以及奖惩的重要依据。</w:t>
      </w:r>
    </w:p>
    <w:p w14:paraId="5FC8C937">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第三十七条 学校教职工工资报酬、福利待遇按照国家有关规定执行。</w:t>
      </w:r>
    </w:p>
    <w:p w14:paraId="34DC22F7">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第三十八条 学校对于在教育教学、培养人才、科学研究、教学改革、学校建设、社会服务等方面作出优异成绩的教职工予以表彰、奖励。</w:t>
      </w:r>
    </w:p>
    <w:p w14:paraId="7C362B5A">
      <w:pPr>
        <w:pStyle w:val="8"/>
        <w:shd w:val="clear" w:color="auto" w:fill="FFFFFF"/>
        <w:spacing w:beforeAutospacing="0" w:afterAutospacing="0" w:line="520" w:lineRule="exact"/>
        <w:ind w:firstLine="482"/>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学校对违反法律法规、学校规章制度、职业道德规范和聘用合同，或在工作中造成失误和不良影响的教职工，视情节轻重，按照有关规定予以处理。</w:t>
      </w:r>
    </w:p>
    <w:p w14:paraId="452A22CB">
      <w:pPr>
        <w:pStyle w:val="2"/>
        <w:spacing w:line="520" w:lineRule="exact"/>
        <w:jc w:val="center"/>
        <w:rPr>
          <w:rFonts w:hint="default" w:ascii="黑体" w:hAnsi="黑体" w:eastAsia="黑体" w:cs="黑体"/>
          <w:bCs/>
          <w:sz w:val="32"/>
          <w:szCs w:val="32"/>
        </w:rPr>
      </w:pPr>
      <w:r>
        <w:rPr>
          <w:rFonts w:ascii="黑体" w:hAnsi="黑体" w:eastAsia="黑体" w:cs="黑体"/>
          <w:bCs/>
          <w:sz w:val="32"/>
          <w:szCs w:val="32"/>
        </w:rPr>
        <w:t>第六章 教育教学管理</w:t>
      </w:r>
    </w:p>
    <w:p w14:paraId="1FDB26B3">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第三十九条 学校以立德树人为根本任务，坚持五育融合，实施素质教育，建立健全学生全面培养体系，培养德智体美劳全面发展的社会主义建设者和接班人。</w:t>
      </w:r>
    </w:p>
    <w:p w14:paraId="35686CEE">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学校依据国家课程方案和课程标准，构建基于学校办学理念和特色的校本课程。</w:t>
      </w:r>
    </w:p>
    <w:p w14:paraId="0227C061">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（一）体育教育</w:t>
      </w:r>
    </w:p>
    <w:p w14:paraId="4A0BFB84">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目标任务：增强学生体质健康水平，掌握基础运动技能，培养终身锻炼习惯；通过团队体育活动，培养合作精神、竞争意识和抗挫折能力。</w:t>
      </w:r>
    </w:p>
    <w:p w14:paraId="48BCCC39">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管理措施：</w:t>
      </w:r>
    </w:p>
    <w:p w14:paraId="0DF38C50">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课程与训练：开齐开足体育课程，确保每周 2 节体育课，开设篮球、足球、武术、田径</w:t>
      </w:r>
      <w:bookmarkStart w:id="0" w:name="OLE_LINK5"/>
      <w:bookmarkStart w:id="1" w:name="OLE_LINK4"/>
      <w:r>
        <w:rPr>
          <w:rFonts w:hint="eastAsia" w:ascii="仿宋_GB2312" w:hAnsi="仿宋_GB2312" w:eastAsia="仿宋_GB2312" w:cs="仿宋_GB2312"/>
          <w:kern w:val="0"/>
          <w:sz w:val="32"/>
          <w:szCs w:val="32"/>
        </w:rPr>
        <w:t>、健美操</w:t>
      </w:r>
      <w:bookmarkEnd w:id="0"/>
      <w:bookmarkEnd w:id="1"/>
      <w:r>
        <w:rPr>
          <w:rFonts w:hint="eastAsia" w:ascii="仿宋_GB2312" w:hAnsi="仿宋_GB2312" w:eastAsia="仿宋_GB2312" w:cs="仿宋_GB2312"/>
          <w:kern w:val="0"/>
          <w:sz w:val="32"/>
          <w:szCs w:val="32"/>
        </w:rPr>
        <w:t>等选项课；组建校篮球队、足球队、武术队、田径队、健美操队，利用课余时间进行专业训练。</w:t>
      </w:r>
    </w:p>
    <w:p w14:paraId="535A983A">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赛事与活动：每学期举办田径运动会、班级篮球联赛、趣味体育挑战赛，鼓励全员参与；组织学生参加市区级体育竞赛，以赛促练。</w:t>
      </w:r>
    </w:p>
    <w:p w14:paraId="558EC7A1">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健康监测：每学年开展学生体质健康测试，建立个人健康档案，对体能薄弱学生制定个性化训练计划。</w:t>
      </w:r>
    </w:p>
    <w:p w14:paraId="22A2B7DA">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师资力量：完善体育设施维护制度，配齐专业体育教师并开展技能培训。  </w:t>
      </w:r>
    </w:p>
    <w:p w14:paraId="04FCA9EE">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（二）美育教育</w:t>
      </w:r>
    </w:p>
    <w:p w14:paraId="6C0FCEEC">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目标任务：提升学生审美素养，掌握艺术基础知识与技能；弘扬中华优秀传统文化，培养创造力与人文情怀</w:t>
      </w:r>
    </w:p>
    <w:p w14:paraId="35822E2B">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管理措施： </w:t>
      </w:r>
    </w:p>
    <w:p w14:paraId="5E31F9D1">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课程优化：开设音乐鉴赏、美术设计、舞蹈等选修课，融入现代艺术与传统文化结合的案例教学。</w:t>
      </w:r>
    </w:p>
    <w:p w14:paraId="3E49AABB">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社团与实践：成立合唱团、舞蹈团、书画社等艺术社团，定期举办校园艺术节、文艺汇演等活动。</w:t>
      </w:r>
    </w:p>
    <w:p w14:paraId="2B279FAD">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成果展示：在校内文化长廊、公众号展示学生绘画、摄影、手工艺品；推荐优秀作品参加省市区级艺术比赛。</w:t>
      </w:r>
    </w:p>
    <w:p w14:paraId="2A257E39">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跨学科融合：将美育融入学科教学，如语文诗歌创作、历史文物鉴赏，强化美育渗透。</w:t>
      </w:r>
    </w:p>
    <w:p w14:paraId="7B682A65">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（三）劳动教育</w:t>
      </w:r>
    </w:p>
    <w:p w14:paraId="662F4ECA">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目标任务：培养学生劳动观念、实践能力及珍惜劳动成果的意识；通过校内外劳动实践，掌握基本生活技能与社会服务能力。</w:t>
      </w:r>
    </w:p>
    <w:p w14:paraId="3FEE7D04">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管理措施：</w:t>
      </w:r>
    </w:p>
    <w:p w14:paraId="3B3ECFEE">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课程体系：开设劳动教育必修课，内容涵盖生活技能（如家电维修、衣物收纳）、生产劳动（如校园绿化养护）、志愿服务（社区帮扶）。</w:t>
      </w:r>
    </w:p>
    <w:p w14:paraId="73BBB041">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实践基地：与农场、企业合作建立校外劳动实践基地，组织学生参与农耕、职业体验等活动；在校内设立 “班级责任区”，负责卫生打扫与设施维护。</w:t>
      </w:r>
    </w:p>
    <w:p w14:paraId="0265A2CE">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评价激励：建立劳动教育档案，记录学生实践时长与成果；每学期评选 “劳动之星”，纳入综合素质评价。</w:t>
      </w:r>
    </w:p>
    <w:p w14:paraId="10236F9D">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家庭延伸：布置家庭劳动任务，如烹饪、家务管理，鼓励家长反馈学生表现。</w:t>
      </w:r>
    </w:p>
    <w:p w14:paraId="3A7D850C">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（四）创新教育</w:t>
      </w:r>
    </w:p>
    <w:p w14:paraId="7C65F1E0">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目标任务：激发学生创新思维与批判性思考能力，培养解决问题能力；鼓励跨学科知识整合，支持创意项目孵化。  </w:t>
      </w:r>
    </w:p>
    <w:p w14:paraId="6DFD1A61">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管理措施：</w:t>
      </w:r>
    </w:p>
    <w:p w14:paraId="21E9ECC2">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课程改革：推行项目式学习，围绕社会热点或学科前沿问题，组织学生开展课题研究与成果展示。</w:t>
      </w:r>
    </w:p>
    <w:p w14:paraId="262C8926">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竞赛驱动：组建创新社团，指导学生参与青少年科技创新大赛、学科奥赛、创业计划大赛等，配备专业教师全程辅导。</w:t>
      </w:r>
    </w:p>
    <w:p w14:paraId="159632E6">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资源整合：引入高校、科研机构资源，开展专家讲座、实验室参观。</w:t>
      </w:r>
    </w:p>
    <w:p w14:paraId="3E2B6EF5">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（五）科技教育</w:t>
      </w:r>
    </w:p>
    <w:p w14:paraId="234C78D5">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目标任务：普及科学知识，培养科学探究精神与实践能力；引导学生关注科技前沿，参与科技发明与社会课题研究。</w:t>
      </w:r>
    </w:p>
    <w:p w14:paraId="47C45653">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管理措施：</w:t>
      </w:r>
    </w:p>
    <w:p w14:paraId="52308AEA">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课程升级：开设人工智能、机器人编程等选修课，结合实验操作与理论学习。</w:t>
      </w:r>
    </w:p>
    <w:p w14:paraId="2B4E07E7">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实践平台：建设校园科技实验室，定期举办科技节、科普讲座。</w:t>
      </w:r>
    </w:p>
    <w:p w14:paraId="6B91FB09">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赛事引导：鼓励学生参加全国青少年信息学奥林匹克竞赛、机器人竞赛，组建教练团队针对性指导。</w:t>
      </w:r>
    </w:p>
    <w:p w14:paraId="5A588B78">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校企合作：与科技企业共建实践基地，开展职业体验与技术交流活动。</w:t>
      </w:r>
    </w:p>
    <w:p w14:paraId="11EB5689">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（六）心理健康教育</w:t>
      </w:r>
    </w:p>
    <w:p w14:paraId="0C637461">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目标任务：关注学生心理健康，缓解高考压力；促进学生心理素质健康发展，增强情绪管理与抗压能力；建立心理危机预防机制，营造积极校园心理环境。</w:t>
      </w:r>
    </w:p>
    <w:p w14:paraId="5E745FF7">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管理措施：</w:t>
      </w:r>
    </w:p>
    <w:p w14:paraId="31925F72">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课程与辅导：开设心理健康必修课，内容涵盖压力应对、人际交往、生涯规划；设立心理咨询室，提供个体与团体辅导，对高三学生开展考前心理调适专题课程。</w:t>
      </w:r>
    </w:p>
    <w:p w14:paraId="576474A6">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筛查与干预：每学年进行心理健康测评，建立重点学生档案，联合家长、心理专家制定干预方案。</w:t>
      </w:r>
    </w:p>
    <w:p w14:paraId="43DBF526">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活动支持：举办 “心理健康月” 活动，通过心理沙龙、拓展训练、朋辈互助等形式疏导情绪。</w:t>
      </w:r>
    </w:p>
    <w:p w14:paraId="68587B68">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家校共育：定期开展家长心理健康培训，通过公众号推送心理科普文章，指导家长科学沟通。</w:t>
      </w:r>
    </w:p>
    <w:p w14:paraId="2583455C">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（七）其他特色教育（生涯规划教育）</w:t>
      </w:r>
    </w:p>
    <w:p w14:paraId="3808A893">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目标任务：帮助学生探索兴趣与潜能，明确职业方向，科学规划学业与未来发展路径。</w:t>
      </w:r>
    </w:p>
    <w:p w14:paraId="3F37D430">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管理措施：</w:t>
      </w:r>
    </w:p>
    <w:p w14:paraId="5BD40589">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课程体系：开设生涯规划课，通过职业测评、案例分析、模拟面试等活动引导学生认知自我与职业世界。</w:t>
      </w:r>
    </w:p>
    <w:p w14:paraId="6FE53946">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实践体验：组织学生参观高校、企业，开展职业角色体验；邀请校友、行业精英分享成长经历。</w:t>
      </w:r>
    </w:p>
    <w:p w14:paraId="47D330D5">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个性化指导：为学生提供选科建议、高考志愿填报指导，建立生涯规划档案跟踪发展。</w:t>
      </w:r>
    </w:p>
    <w:p w14:paraId="2F80ADCA">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资源整合：引入生涯规划平台，提供在线课程、职业数据库等资源支持。</w:t>
      </w:r>
    </w:p>
    <w:p w14:paraId="7C858C66">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学校以立德树人为根本任务，坚持五育融合，实施素质教育，建立健全学生全面培养体系，培养德智体美劳全面发展的社会主义建设者和接班人。</w:t>
      </w:r>
    </w:p>
    <w:p w14:paraId="2A683046">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学校依据国家课程方案和课程标准，构建基于学校办学理念和特色的校本课程。</w:t>
      </w:r>
    </w:p>
    <w:p w14:paraId="7A10B3C9">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第四十条 学校坚持育人为本，德育为先，建立健全全环境立德树人工作体系，充分发挥全体教职工的育人作用，深化课程育人、文化育人、活动育人、实践育人、管理育人、协同育人，塑造学生良好的道德品质，形成全员、全过程、全方位育人格局。</w:t>
      </w:r>
    </w:p>
    <w:p w14:paraId="6DCE155C">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第四十一条 学校建立健全年级组、教研组、备课组等教育教学管理机制，按照减轻学生负担、提高教学质量的要求，加强备课、上课、作业、辅导、考试、评价等教学全过程管理，形成课程教学质量保障体系和质量评估体系。</w:t>
      </w:r>
    </w:p>
    <w:p w14:paraId="161667A1">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学校加强教学研究和教育科研工作，健全完善教学研究制度和促进教学改革制度，提升教师的业务水平、教学能力，推动教学改革，提高课程与教学质量。</w:t>
      </w:r>
    </w:p>
    <w:p w14:paraId="65CFA9CA">
      <w:pPr>
        <w:pStyle w:val="8"/>
        <w:shd w:val="clear" w:color="auto" w:fill="FFFFFF"/>
        <w:spacing w:beforeAutospacing="0" w:afterAutospacing="0" w:line="520" w:lineRule="exact"/>
        <w:ind w:firstLine="480"/>
        <w:jc w:val="both"/>
        <w:rPr>
          <w:rFonts w:hint="eastAsia" w:ascii="仿宋_GB2312" w:hAnsi="仿宋_GB2312" w:eastAsia="仿宋_GB2312" w:cs="仿宋_GB2312"/>
          <w:color w:val="FF0000"/>
          <w:sz w:val="32"/>
          <w:szCs w:val="32"/>
          <w:lang w:val="en-US" w:eastAsia="zh-CN"/>
        </w:rPr>
      </w:pPr>
      <w:bookmarkStart w:id="2" w:name="_GoBack"/>
      <w:r>
        <w:rPr>
          <w:rFonts w:hint="eastAsia" w:ascii="仿宋_GB2312" w:hAnsi="仿宋_GB2312" w:eastAsia="仿宋_GB2312" w:cs="仿宋_GB2312"/>
          <w:color w:val="FF0000"/>
          <w:sz w:val="32"/>
          <w:szCs w:val="32"/>
          <w:lang w:val="en-US" w:eastAsia="zh-CN"/>
        </w:rPr>
        <w:t>学校全面推进教育数字化转型，构建智慧化校园生态体系，以信息技术赋能教育教学创新、管理服务优化和艺体特色发展，培养师生数字素养，打造安全高效、资源共享、特色鲜明的现代化教育环境。</w:t>
      </w:r>
    </w:p>
    <w:p w14:paraId="6E8F9C4C">
      <w:pPr>
        <w:pStyle w:val="8"/>
        <w:shd w:val="clear" w:color="auto" w:fill="FFFFFF"/>
        <w:spacing w:beforeAutospacing="0" w:afterAutospacing="0" w:line="520" w:lineRule="exact"/>
        <w:ind w:firstLine="480"/>
        <w:jc w:val="both"/>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推广多媒体教学、虚拟仿真实验、人工智能辅助等信息技术与学科深度融合，建立校园大数据中心；整合学业成绩、体质健康、艺术素养等数据，为课程设置、艺体训练方案优化提供科学依据；将信息素养纳入教师考核体系，定期开展智慧教育工具、艺体数字化教学专项培训；设立教育信息化专项经费，成立信息化建设领导小组，建立网络安全应急预案，通过等保测评、定期演练确保系统稳定运行。</w:t>
      </w:r>
    </w:p>
    <w:bookmarkEnd w:id="2"/>
    <w:p w14:paraId="4A2A490D">
      <w:pPr>
        <w:pStyle w:val="2"/>
      </w:pPr>
    </w:p>
    <w:p w14:paraId="7492530B">
      <w:pPr>
        <w:pStyle w:val="2"/>
        <w:spacing w:line="520" w:lineRule="exact"/>
        <w:jc w:val="center"/>
        <w:rPr>
          <w:rFonts w:hint="default" w:ascii="黑体" w:hAnsi="黑体" w:eastAsia="黑体" w:cs="黑体"/>
          <w:bCs/>
          <w:sz w:val="32"/>
          <w:szCs w:val="32"/>
        </w:rPr>
      </w:pPr>
      <w:r>
        <w:rPr>
          <w:rFonts w:ascii="黑体" w:hAnsi="黑体" w:eastAsia="黑体" w:cs="黑体"/>
          <w:bCs/>
          <w:sz w:val="32"/>
          <w:szCs w:val="32"/>
        </w:rPr>
        <w:t>第七章 财务资产和其他管理</w:t>
      </w:r>
    </w:p>
    <w:p w14:paraId="2C88B8BF">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第四十二条 学校开办资金为人民币</w:t>
      </w:r>
      <w:r>
        <w:rPr>
          <w:rFonts w:hint="eastAsia"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u w:val="single"/>
        </w:rPr>
        <w:t>1158</w:t>
      </w:r>
      <w:r>
        <w:rPr>
          <w:rFonts w:hint="eastAsia" w:ascii="仿宋_GB2312" w:hAnsi="仿宋_GB2312" w:eastAsia="仿宋_GB2312" w:cs="仿宋_GB2312"/>
          <w:kern w:val="0"/>
          <w:sz w:val="32"/>
          <w:szCs w:val="32"/>
          <w:u w:val="single"/>
        </w:rPr>
        <w:t xml:space="preserve">万 </w:t>
      </w:r>
      <w:r>
        <w:rPr>
          <w:rFonts w:hint="eastAsia" w:ascii="仿宋_GB2312" w:hAnsi="仿宋_GB2312" w:eastAsia="仿宋_GB2312" w:cs="仿宋_GB2312"/>
          <w:kern w:val="0"/>
          <w:sz w:val="32"/>
          <w:szCs w:val="32"/>
        </w:rPr>
        <w:t>元。</w:t>
      </w:r>
    </w:p>
    <w:p w14:paraId="142432A8">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学校具体经费来源包括财政全额补助收入等。</w:t>
      </w:r>
    </w:p>
    <w:p w14:paraId="4BB82482">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第四十三条 学校资产受法律保护，任何单位、个人不得侵占、私分和挪用。</w:t>
      </w:r>
    </w:p>
    <w:p w14:paraId="725D6205">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学校对侵占校舍、场地、设施等的行为和侵犯学校名称权及无形资产的行为，应积极履行国有资产管理职责，依法追究侵权者的责任。</w:t>
      </w:r>
    </w:p>
    <w:p w14:paraId="03864F02">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对学校财物造成损坏的行为，应当依法赔偿。</w:t>
      </w:r>
    </w:p>
    <w:p w14:paraId="5291B680">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第四十四条 学校建立健全资产管理制度，加强和规范资产配置、使用和处置管理，维护资产安全完整，提高资产使用效率，保障学校正常运转和健康发展。</w:t>
      </w:r>
    </w:p>
    <w:p w14:paraId="3B131DDF">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学校向教职工和学生提供符合国家安全标准的教育教学设施设备，有计划地进行学校基本建设和维护修缮工作，并及时检查、维修，消除安全隐患。</w:t>
      </w:r>
    </w:p>
    <w:p w14:paraId="676DD7E4">
      <w:pPr>
        <w:spacing w:line="520" w:lineRule="exact"/>
        <w:ind w:firstLine="48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学校加强对体育馆、科学馆、图书馆、实验室、劳技室、计算机房等设施的管理，充分发挥教学设施、仪器设备、体育器材、图书音像资料的使用效益，防止设备设施的闲置和浪费。</w:t>
      </w:r>
    </w:p>
    <w:p w14:paraId="7C002489">
      <w:pPr>
        <w:spacing w:line="520" w:lineRule="exac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第四十五条 学校建立健全财务管理规章制度，财务活动严格按有关财务制度执行。</w:t>
      </w:r>
    </w:p>
    <w:p w14:paraId="2C868C63">
      <w:pPr>
        <w:spacing w:line="520" w:lineRule="exac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学校依法制定经费使用管理制度，并依据相关制度使用和管理经费。</w:t>
      </w:r>
    </w:p>
    <w:p w14:paraId="40C48C1B">
      <w:pPr>
        <w:spacing w:line="520" w:lineRule="exac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第四十六条 学校严格执行有关收费规定、规范收费行为，按照有关部门确定的项目和标准收费。</w:t>
      </w:r>
    </w:p>
    <w:p w14:paraId="4F3FAEFD">
      <w:pPr>
        <w:spacing w:line="520" w:lineRule="exac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第四十七条学校依法接受社会各界的捐赠，建立健全受赠财产的使用制度，加强对受赠财产的管理并接受社会监督。</w:t>
      </w:r>
    </w:p>
    <w:p w14:paraId="59290F2D">
      <w:pPr>
        <w:spacing w:line="520" w:lineRule="exac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第四十八条  学校建立健全平安校园制度，制定完善校园安全应急预案，定期开展安全教育，组织安全演练，实行安全风险评估和检查，加强校园及周边安全管理，防范安全事故发生。</w:t>
      </w:r>
    </w:p>
    <w:p w14:paraId="17382770">
      <w:pPr>
        <w:pStyle w:val="2"/>
        <w:spacing w:line="520" w:lineRule="exact"/>
        <w:jc w:val="center"/>
        <w:rPr>
          <w:rFonts w:hint="default" w:ascii="黑体" w:hAnsi="黑体" w:eastAsia="黑体" w:cs="黑体"/>
          <w:bCs/>
          <w:sz w:val="32"/>
          <w:szCs w:val="32"/>
        </w:rPr>
      </w:pPr>
      <w:r>
        <w:rPr>
          <w:rFonts w:ascii="黑体" w:hAnsi="黑体" w:eastAsia="黑体" w:cs="黑体"/>
          <w:bCs/>
          <w:sz w:val="32"/>
          <w:szCs w:val="32"/>
        </w:rPr>
        <w:t>第八章 学校与家庭、社会</w:t>
      </w:r>
    </w:p>
    <w:p w14:paraId="604DB15A">
      <w:pPr>
        <w:spacing w:line="520" w:lineRule="exac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第四十九条 学校遵循民主、公开、自愿的原则成立家长委员会，成员可以通过学生家长自愿报名、民主推选等方式产生。</w:t>
      </w:r>
    </w:p>
    <w:p w14:paraId="1F99B658">
      <w:pPr>
        <w:spacing w:line="520" w:lineRule="exac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学校充分发挥家长委员会的桥梁纽带作用，以多种形式听取家长对学校工作的意见建议，取得家长的支持帮助。</w:t>
      </w:r>
    </w:p>
    <w:p w14:paraId="66F50FFB">
      <w:pPr>
        <w:spacing w:line="520" w:lineRule="exac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学校应当加强家长委员会工作指导，明晰工作职责，完善工作制度，规范工作行为，保障作用发挥。学校严格家长通讯群组信息发布管理，严禁以家长委员会名义开展违规收费、违规补课等行为。</w:t>
      </w:r>
    </w:p>
    <w:p w14:paraId="6272EAFF">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第五十条  学校建立健全家庭教育工作机制，统筹家长委员会、家长学校、家长会、家访、家长开放日、家长接待日等家校沟通渠道，丰富学校家庭教育指导服务内容，定期组织公益性家庭教育指导服务和实践活动。</w:t>
      </w:r>
    </w:p>
    <w:p w14:paraId="6DAE182B">
      <w:pPr>
        <w:spacing w:line="520" w:lineRule="exac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第五十一条  学校根据教育教学需要，建立或者利用德育、科普、法治、研学旅行等教育基地，组织开展校外教育活动。</w:t>
      </w:r>
    </w:p>
    <w:p w14:paraId="4AE21A2A">
      <w:pPr>
        <w:spacing w:line="520" w:lineRule="exac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学校依托所在社区，开发社区教育资源，为学生创造服务社区和实践体验的机会，积极参与社区精神文明建设，争取社区支持，提升学校治理水平。</w:t>
      </w:r>
    </w:p>
    <w:p w14:paraId="5F129080">
      <w:pPr>
        <w:spacing w:line="520" w:lineRule="exac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第五十二条  学校根据办学实际需要，开展校际（校企）交流合作，不断扩大对外交流，拓展教育视野，提升办学水平。</w:t>
      </w:r>
    </w:p>
    <w:p w14:paraId="663E7722">
      <w:pPr>
        <w:spacing w:line="520" w:lineRule="exact"/>
        <w:jc w:val="center"/>
        <w:rPr>
          <w:rFonts w:ascii="黑体" w:hAnsi="黑体" w:eastAsia="黑体" w:cs="黑体"/>
          <w:bCs/>
          <w:sz w:val="32"/>
          <w:szCs w:val="32"/>
        </w:rPr>
      </w:pPr>
      <w:r>
        <w:rPr>
          <w:rFonts w:ascii="黑体" w:hAnsi="黑体" w:eastAsia="黑体" w:cs="黑体"/>
          <w:bCs/>
          <w:sz w:val="32"/>
          <w:szCs w:val="32"/>
        </w:rPr>
        <w:t>第九章  终止与剩余资产处理</w:t>
      </w:r>
    </w:p>
    <w:p w14:paraId="056D3E21">
      <w:pPr>
        <w:spacing w:line="520" w:lineRule="exact"/>
        <w:ind w:firstLine="640" w:firstLineChars="200"/>
        <w:rPr>
          <w:rFonts w:ascii="仿宋_GB2312" w:hAnsi="仿宋_GB2312" w:eastAsia="仿宋_GB2312" w:cs="仿宋_GB2312"/>
          <w:kern w:val="0"/>
          <w:sz w:val="32"/>
          <w:szCs w:val="32"/>
        </w:rPr>
      </w:pPr>
      <w:r>
        <w:rPr>
          <w:rFonts w:hint="eastAsia" w:ascii="楷体_GB2312" w:hAnsi="楷体" w:eastAsia="楷体_GB2312" w:cs="Arial"/>
          <w:kern w:val="0"/>
          <w:sz w:val="32"/>
          <w:szCs w:val="32"/>
        </w:rPr>
        <w:t xml:space="preserve"> </w:t>
      </w:r>
      <w:r>
        <w:rPr>
          <w:rFonts w:hint="eastAsia" w:ascii="仿宋_GB2312" w:hAnsi="仿宋_GB2312" w:eastAsia="仿宋_GB2312" w:cs="仿宋_GB2312"/>
          <w:kern w:val="0"/>
          <w:sz w:val="32"/>
          <w:szCs w:val="32"/>
        </w:rPr>
        <w:t>第五十三条  学校有以下情形之一的，应当终止：</w:t>
      </w:r>
    </w:p>
    <w:p w14:paraId="4AF5253F">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（一）经审批机关决定撤销的；</w:t>
      </w:r>
    </w:p>
    <w:p w14:paraId="39A2B0A3">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（二）因合并、分立解散的；</w:t>
      </w:r>
    </w:p>
    <w:p w14:paraId="315F3362">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（三）因其他原因依法应当终止的。</w:t>
      </w:r>
    </w:p>
    <w:p w14:paraId="2C430C19">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第五十四条  学校在申请注销登记前，应当在举办单位和有关部门的指导下，成立清算组织，开展清算工作。清算期间不开展清算以外的活动。</w:t>
      </w:r>
    </w:p>
    <w:p w14:paraId="2333D83A">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清算工作结束，形成清算报告，按程序报批同意后，向登记管理机关申请注销登记。</w:t>
      </w:r>
    </w:p>
    <w:p w14:paraId="16FAE4F1">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第五十五条  学校终止后的剩余资产，按照有关法律法规和学校章程进行处置。</w:t>
      </w:r>
    </w:p>
    <w:p w14:paraId="1E9B7B86">
      <w:pPr>
        <w:pStyle w:val="2"/>
        <w:rPr>
          <w:rFonts w:hint="default"/>
        </w:rPr>
      </w:pPr>
      <w:r>
        <w:br w:type="page"/>
      </w:r>
    </w:p>
    <w:p w14:paraId="65AB2621">
      <w:pPr>
        <w:spacing w:line="520" w:lineRule="exact"/>
        <w:ind w:firstLine="640" w:firstLineChars="200"/>
        <w:rPr>
          <w:rFonts w:ascii="仿宋_GB2312" w:hAnsi="仿宋_GB2312" w:eastAsia="仿宋_GB2312" w:cs="仿宋_GB2312"/>
          <w:kern w:val="0"/>
          <w:sz w:val="32"/>
          <w:szCs w:val="32"/>
        </w:rPr>
      </w:pPr>
    </w:p>
    <w:p w14:paraId="322DAA0C">
      <w:pPr>
        <w:pStyle w:val="2"/>
        <w:spacing w:line="520" w:lineRule="exact"/>
        <w:jc w:val="center"/>
        <w:rPr>
          <w:rFonts w:hint="default" w:ascii="黑体" w:hAnsi="黑体" w:eastAsia="黑体" w:cs="黑体"/>
          <w:bCs/>
          <w:sz w:val="32"/>
          <w:szCs w:val="32"/>
        </w:rPr>
      </w:pPr>
      <w:r>
        <w:rPr>
          <w:rFonts w:ascii="黑体" w:hAnsi="黑体" w:eastAsia="黑体" w:cs="黑体"/>
          <w:bCs/>
          <w:sz w:val="32"/>
          <w:szCs w:val="32"/>
        </w:rPr>
        <w:t>第十章  附 则</w:t>
      </w:r>
    </w:p>
    <w:p w14:paraId="1CE1668D">
      <w:pPr>
        <w:spacing w:line="520" w:lineRule="exac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第五十六条  本章程经学校教职工（代表）大会、校务委员会审议，校长办公会议研究提议，学校党组织会议审议通过，并按照规定程序备案后实施。</w:t>
      </w:r>
    </w:p>
    <w:p w14:paraId="0E28010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第五十七条 学校章程规定事项与法律、法规、规章和国家有关政策相冲突，法律、法规、规章和国家有关政策发生变化需要对章程进行相应调整以及学校发生分立、合并、终止，或者名称、类别层次、办学宗旨、发展目标、举办与管理体制变化等重大事项的，应当依据章程制订程序，对章程进行修订。</w:t>
      </w:r>
    </w:p>
    <w:p w14:paraId="2FBCEA53">
      <w:pPr>
        <w:spacing w:line="520" w:lineRule="exac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第五十八条  本章程未尽事宜，按照法律法规及上级规范性文件政策执行。如有抵触处，以法律法规及上级规范性文件为准。</w:t>
      </w:r>
    </w:p>
    <w:p w14:paraId="7D763822">
      <w:pPr>
        <w:spacing w:line="520" w:lineRule="exac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第五十九条 本章程由学校</w:t>
      </w:r>
      <w:r>
        <w:rPr>
          <w:rFonts w:hint="eastAsia" w:ascii="仿宋_GB2312" w:hAnsi="仿宋_GB2312" w:eastAsia="仿宋_GB2312" w:cs="仿宋_GB2312"/>
          <w:sz w:val="32"/>
          <w:szCs w:val="32"/>
          <w:u w:val="single"/>
        </w:rPr>
        <w:t xml:space="preserve"> 党总支委员会 </w:t>
      </w:r>
      <w:r>
        <w:rPr>
          <w:rFonts w:hint="eastAsia" w:ascii="仿宋_GB2312" w:hAnsi="仿宋_GB2312" w:eastAsia="仿宋_GB2312" w:cs="仿宋_GB2312"/>
          <w:kern w:val="0"/>
          <w:sz w:val="32"/>
          <w:szCs w:val="32"/>
        </w:rPr>
        <w:t>负责解释。</w:t>
      </w:r>
    </w:p>
    <w:p w14:paraId="3B546338"/>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ESI黑体-GB2312">
    <w:altName w:val="黑体"/>
    <w:panose1 w:val="00000000000000000000"/>
    <w:charset w:val="86"/>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68B6B"/>
    <w:multiLevelType w:val="singleLevel"/>
    <w:tmpl w:val="97768B6B"/>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jVjNjY1MzAxMGJkNDAyNWZmZTIwMWY1YjljYjgifQ=="/>
  </w:docVars>
  <w:rsids>
    <w:rsidRoot w:val="5B9760A4"/>
    <w:rsid w:val="0001356E"/>
    <w:rsid w:val="000361D2"/>
    <w:rsid w:val="00075328"/>
    <w:rsid w:val="000B030A"/>
    <w:rsid w:val="00136FB5"/>
    <w:rsid w:val="00284282"/>
    <w:rsid w:val="00304D1C"/>
    <w:rsid w:val="00386D68"/>
    <w:rsid w:val="00403B7B"/>
    <w:rsid w:val="00420266"/>
    <w:rsid w:val="00461081"/>
    <w:rsid w:val="00566C78"/>
    <w:rsid w:val="00584C56"/>
    <w:rsid w:val="005F011B"/>
    <w:rsid w:val="0060769A"/>
    <w:rsid w:val="006617B5"/>
    <w:rsid w:val="006D5D07"/>
    <w:rsid w:val="006E353D"/>
    <w:rsid w:val="006F2AB9"/>
    <w:rsid w:val="00762F94"/>
    <w:rsid w:val="007871C4"/>
    <w:rsid w:val="00797B6C"/>
    <w:rsid w:val="007B70DB"/>
    <w:rsid w:val="008242A2"/>
    <w:rsid w:val="00831AC1"/>
    <w:rsid w:val="00832410"/>
    <w:rsid w:val="008C1543"/>
    <w:rsid w:val="008C5BE7"/>
    <w:rsid w:val="0091198E"/>
    <w:rsid w:val="00922BCC"/>
    <w:rsid w:val="00962A82"/>
    <w:rsid w:val="009B1CD0"/>
    <w:rsid w:val="00A05A1B"/>
    <w:rsid w:val="00A148C6"/>
    <w:rsid w:val="00A75F54"/>
    <w:rsid w:val="00AA66F7"/>
    <w:rsid w:val="00AF51BA"/>
    <w:rsid w:val="00AF5827"/>
    <w:rsid w:val="00B75F37"/>
    <w:rsid w:val="00B94526"/>
    <w:rsid w:val="00BA2354"/>
    <w:rsid w:val="00BD348E"/>
    <w:rsid w:val="00BE75BD"/>
    <w:rsid w:val="00C00760"/>
    <w:rsid w:val="00CF04BF"/>
    <w:rsid w:val="00D00A85"/>
    <w:rsid w:val="00D36F39"/>
    <w:rsid w:val="00D70187"/>
    <w:rsid w:val="00D95A55"/>
    <w:rsid w:val="00DD2A01"/>
    <w:rsid w:val="00E30BCA"/>
    <w:rsid w:val="00E32818"/>
    <w:rsid w:val="00E45802"/>
    <w:rsid w:val="00E86DAD"/>
    <w:rsid w:val="00E877BF"/>
    <w:rsid w:val="00F66E1B"/>
    <w:rsid w:val="00F75323"/>
    <w:rsid w:val="00FA0D04"/>
    <w:rsid w:val="5B9760A4"/>
    <w:rsid w:val="5C2939CE"/>
    <w:rsid w:val="6BC50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outlineLvl w:val="1"/>
    </w:pPr>
    <w:rPr>
      <w:rFonts w:hint="eastAsi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Balloon Text"/>
    <w:basedOn w:val="1"/>
    <w:link w:val="18"/>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8">
    <w:name w:val="Normal (Web)"/>
    <w:basedOn w:val="1"/>
    <w:qFormat/>
    <w:uiPriority w:val="99"/>
    <w:pPr>
      <w:spacing w:beforeAutospacing="1" w:afterAutospacing="1"/>
      <w:jc w:val="left"/>
    </w:pPr>
    <w:rPr>
      <w:rFonts w:asciiTheme="minorHAnsi" w:hAnsiTheme="minorHAnsi" w:eastAsiaTheme="minorEastAsia"/>
      <w:kern w:val="0"/>
      <w:sz w:val="24"/>
    </w:rPr>
  </w:style>
  <w:style w:type="paragraph" w:styleId="9">
    <w:name w:val="Body Text First Indent 2"/>
    <w:basedOn w:val="3"/>
    <w:unhideWhenUsed/>
    <w:qFormat/>
    <w:uiPriority w:val="0"/>
    <w:pPr>
      <w:ind w:firstLine="420" w:firstLineChars="200"/>
    </w:p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customStyle="1" w:styleId="14">
    <w:name w:val="页眉 Char"/>
    <w:basedOn w:val="11"/>
    <w:link w:val="6"/>
    <w:qFormat/>
    <w:uiPriority w:val="0"/>
    <w:rPr>
      <w:rFonts w:ascii="Times New Roman" w:hAnsi="Times New Roman" w:eastAsia="宋体" w:cs="Times New Roman"/>
      <w:kern w:val="2"/>
      <w:sz w:val="18"/>
      <w:szCs w:val="18"/>
    </w:rPr>
  </w:style>
  <w:style w:type="character" w:customStyle="1" w:styleId="15">
    <w:name w:val="页脚 Char"/>
    <w:basedOn w:val="11"/>
    <w:link w:val="5"/>
    <w:qFormat/>
    <w:uiPriority w:val="0"/>
    <w:rPr>
      <w:rFonts w:ascii="Times New Roman" w:hAnsi="Times New Roman" w:eastAsia="宋体" w:cs="Times New Roman"/>
      <w:kern w:val="2"/>
      <w:sz w:val="18"/>
      <w:szCs w:val="18"/>
    </w:rPr>
  </w:style>
  <w:style w:type="paragraph" w:customStyle="1" w:styleId="16">
    <w:name w:val="ql-align-justify"/>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ql-font-songti"/>
    <w:basedOn w:val="11"/>
    <w:qFormat/>
    <w:uiPriority w:val="0"/>
  </w:style>
  <w:style w:type="character" w:customStyle="1" w:styleId="18">
    <w:name w:val="批注框文本 Char"/>
    <w:basedOn w:val="11"/>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12374</Words>
  <Characters>12515</Characters>
  <Lines>93</Lines>
  <Paragraphs>26</Paragraphs>
  <TotalTime>0</TotalTime>
  <ScaleCrop>false</ScaleCrop>
  <LinksUpToDate>false</LinksUpToDate>
  <CharactersWithSpaces>12684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2024-11-14T05:46:00Z</dcterms:created>
  <dc:creator>窗前听雨</dc:creator>
  <cp:lastModifiedBy>小桥流水</cp:lastModifiedBy>
  <dcterms:modified xsi:type="dcterms:W3CDTF">2025-04-29T08:46:43Z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B4AAECCABDBA41B0955D6015449EB4C4_11</vt:lpwstr>
  </property>
  <property fmtid="{D5CDD505-2E9C-101B-9397-08002B2CF9AE}" pid="4" name="KSOTemplateDocerSaveRecord">
    <vt:lpwstr>eyJoZGlkIjoiYWY3MjVjNjY1MzAxMGJkNDAyNWZmZTIwMWY1YjljYjgiLCJ1c2VySWQiOiI0NDU1MDM4MTEifQ==</vt:lpwstr>
  </property>
</Properties>
</file>