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5E4B" w14:textId="77777777" w:rsidR="00F967A1" w:rsidRDefault="00F967A1" w:rsidP="00F967A1">
      <w:pPr>
        <w:pStyle w:val="a3"/>
        <w:spacing w:line="36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附件</w:t>
      </w:r>
      <w:r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：</w:t>
      </w:r>
    </w:p>
    <w:p w14:paraId="0EB3F7EE" w14:textId="123D5CF2" w:rsidR="00F967A1" w:rsidRPr="00F967A1" w:rsidRDefault="00F967A1" w:rsidP="00F967A1">
      <w:pPr>
        <w:pStyle w:val="a3"/>
        <w:spacing w:line="360" w:lineRule="atLeast"/>
        <w:ind w:firstLine="480"/>
        <w:jc w:val="center"/>
        <w:rPr>
          <w:rFonts w:ascii="Arial" w:hAnsi="Arial" w:cs="Arial"/>
          <w:color w:val="000000"/>
          <w:sz w:val="36"/>
          <w:szCs w:val="36"/>
        </w:rPr>
      </w:pPr>
      <w:r w:rsidRPr="00F967A1">
        <w:rPr>
          <w:rFonts w:ascii="Arial" w:hAnsi="Arial" w:cs="Arial"/>
          <w:color w:val="000000"/>
          <w:sz w:val="36"/>
          <w:szCs w:val="36"/>
        </w:rPr>
        <w:t>即墨区第四中学校服选用意见书</w:t>
      </w:r>
    </w:p>
    <w:p w14:paraId="293B2A52" w14:textId="77777777" w:rsidR="00F967A1" w:rsidRDefault="00F967A1" w:rsidP="00F967A1">
      <w:pPr>
        <w:pStyle w:val="a3"/>
        <w:spacing w:line="36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为做好学校校服选用采购工作，根据即墨区教育体育局有关文件精神，学校成立了以学校、家长委员会为主体，学生代表、家长代表、教师代表等多方参与的校服监督委员会，负责具体选用、采购、验收、发放工作。</w:t>
      </w:r>
    </w:p>
    <w:p w14:paraId="5DD362DB" w14:textId="6AAAFEC4" w:rsidR="00F967A1" w:rsidRDefault="00F967A1" w:rsidP="00F967A1">
      <w:pPr>
        <w:pStyle w:val="a3"/>
        <w:spacing w:line="36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经学校校服监督委员会研究，决定</w:t>
      </w:r>
      <w:r>
        <w:rPr>
          <w:rFonts w:ascii="Arial" w:hAnsi="Arial" w:cs="Arial" w:hint="eastAsia"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0</w:t>
      </w:r>
      <w:r>
        <w:rPr>
          <w:rFonts w:ascii="Arial" w:hAnsi="Arial" w:cs="Arial"/>
          <w:color w:val="000000"/>
          <w:sz w:val="27"/>
          <w:szCs w:val="27"/>
        </w:rPr>
        <w:t>22</w:t>
      </w:r>
      <w:r>
        <w:rPr>
          <w:rFonts w:ascii="Arial" w:hAnsi="Arial" w:cs="Arial"/>
          <w:color w:val="000000"/>
          <w:sz w:val="27"/>
          <w:szCs w:val="27"/>
        </w:rPr>
        <w:t>级学生穿着统一校服；此次采购的校服款式分别为夏季校服和秋季校服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夏季校服价格为</w:t>
      </w:r>
      <w:r>
        <w:rPr>
          <w:rFonts w:ascii="Arial" w:hAnsi="Arial" w:cs="Arial"/>
          <w:color w:val="000000"/>
          <w:sz w:val="27"/>
          <w:szCs w:val="27"/>
        </w:rPr>
        <w:t>115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套，秋季校服价格为</w:t>
      </w:r>
      <w:r>
        <w:rPr>
          <w:rFonts w:ascii="Arial" w:hAnsi="Arial" w:cs="Arial"/>
          <w:color w:val="000000"/>
          <w:sz w:val="27"/>
          <w:szCs w:val="27"/>
        </w:rPr>
        <w:t>118</w:t>
      </w:r>
      <w:r>
        <w:rPr>
          <w:rFonts w:ascii="Arial" w:hAnsi="Arial" w:cs="Arial"/>
          <w:color w:val="000000"/>
          <w:sz w:val="27"/>
          <w:szCs w:val="27"/>
        </w:rPr>
        <w:t>元</w:t>
      </w:r>
      <w:r>
        <w:rPr>
          <w:rFonts w:ascii="Arial" w:hAnsi="Arial" w:cs="Arial"/>
          <w:color w:val="000000"/>
          <w:sz w:val="27"/>
          <w:szCs w:val="27"/>
        </w:rPr>
        <w:t>/</w:t>
      </w:r>
      <w:r>
        <w:rPr>
          <w:rFonts w:ascii="Arial" w:hAnsi="Arial" w:cs="Arial"/>
          <w:color w:val="000000"/>
          <w:sz w:val="27"/>
          <w:szCs w:val="27"/>
        </w:rPr>
        <w:t>套；采购方式为家长自愿使用小程序征订；家长可以根据孩子实际需要及家庭经济能力自行决定是否购买。按照相关规定和要求，校服费用由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供应商小程序</w:t>
      </w:r>
      <w:proofErr w:type="gramEnd"/>
      <w:r>
        <w:rPr>
          <w:rFonts w:ascii="Arial" w:hAnsi="Arial" w:cs="Arial"/>
          <w:color w:val="000000"/>
          <w:sz w:val="27"/>
          <w:szCs w:val="27"/>
        </w:rPr>
        <w:t>收取，学校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不</w:t>
      </w:r>
      <w:proofErr w:type="gramEnd"/>
      <w:r>
        <w:rPr>
          <w:rFonts w:ascii="Arial" w:hAnsi="Arial" w:cs="Arial"/>
          <w:color w:val="000000"/>
          <w:sz w:val="27"/>
          <w:szCs w:val="27"/>
        </w:rPr>
        <w:t>从中获取任何费用和其他利益。</w:t>
      </w:r>
    </w:p>
    <w:p w14:paraId="118447F3" w14:textId="77777777" w:rsidR="00F967A1" w:rsidRDefault="00F967A1" w:rsidP="00F967A1">
      <w:pPr>
        <w:pStyle w:val="a3"/>
        <w:spacing w:line="360" w:lineRule="atLeast"/>
        <w:ind w:firstLine="48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学校在接收校服时，将会查验质量标识。同时，与供应商做好具体的售后服务措施和服务承诺，并及时回应学生（家长）关于校服问题的投诉、反馈、建议等需求。</w:t>
      </w:r>
    </w:p>
    <w:p w14:paraId="4AB1E072" w14:textId="77777777" w:rsidR="00105FC5" w:rsidRPr="00F967A1" w:rsidRDefault="00105FC5"/>
    <w:sectPr w:rsidR="00105FC5" w:rsidRPr="00F96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A1"/>
    <w:rsid w:val="00105FC5"/>
    <w:rsid w:val="00F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9FA1"/>
  <w15:chartTrackingRefBased/>
  <w15:docId w15:val="{12470AEE-1AB7-4262-AA8B-BA3AD5B9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7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振峰</dc:creator>
  <cp:keywords/>
  <dc:description/>
  <cp:lastModifiedBy>王 振峰</cp:lastModifiedBy>
  <cp:revision>1</cp:revision>
  <dcterms:created xsi:type="dcterms:W3CDTF">2022-09-26T07:31:00Z</dcterms:created>
  <dcterms:modified xsi:type="dcterms:W3CDTF">2022-09-26T07:34:00Z</dcterms:modified>
</cp:coreProperties>
</file>