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23</w:t>
      </w:r>
      <w:r>
        <w:rPr>
          <w:rFonts w:hint="eastAsia" w:ascii="方正小标宋简体" w:hAnsi="方正小标宋简体" w:eastAsia="方正小标宋简体" w:cs="方正小标宋简体"/>
          <w:sz w:val="44"/>
          <w:szCs w:val="44"/>
        </w:rPr>
        <w:t>年度专业技术职务资格</w:t>
      </w:r>
      <w:r>
        <w:rPr>
          <w:rFonts w:hint="eastAsia" w:ascii="方正小标宋简体" w:hAnsi="方正小标宋简体" w:eastAsia="方正小标宋简体" w:cs="方正小标宋简体"/>
          <w:sz w:val="44"/>
          <w:szCs w:val="44"/>
          <w:lang w:eastAsia="zh-CN"/>
        </w:rPr>
        <w:t>推荐申报工作</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6"/>
        <w:jc w:val="center"/>
        <w:textAlignment w:val="auto"/>
        <w:rPr>
          <w:rFonts w:hint="eastAsia" w:ascii="方正小标宋简体" w:hAnsi="方正小标宋简体" w:eastAsia="方正小标宋简体" w:cs="方正小标宋简体"/>
          <w:sz w:val="110"/>
          <w:szCs w:val="110"/>
        </w:rPr>
      </w:pPr>
      <w:r>
        <w:rPr>
          <w:rFonts w:hint="eastAsia" w:ascii="方正小标宋简体" w:hAnsi="方正小标宋简体" w:eastAsia="方正小标宋简体" w:cs="方正小标宋简体"/>
          <w:sz w:val="110"/>
          <w:szCs w:val="110"/>
        </w:rPr>
        <w:t>承</w:t>
      </w:r>
    </w:p>
    <w:p>
      <w:pPr>
        <w:keepNext w:val="0"/>
        <w:keepLines w:val="0"/>
        <w:pageBreakBefore w:val="0"/>
        <w:widowControl w:val="0"/>
        <w:kinsoku/>
        <w:wordWrap/>
        <w:overflowPunct/>
        <w:topLinePunct w:val="0"/>
        <w:autoSpaceDE/>
        <w:autoSpaceDN/>
        <w:bidi w:val="0"/>
        <w:adjustRightInd/>
        <w:snapToGrid/>
        <w:spacing w:line="240" w:lineRule="auto"/>
        <w:ind w:firstLine="646"/>
        <w:jc w:val="center"/>
        <w:textAlignment w:val="auto"/>
        <w:rPr>
          <w:rFonts w:hint="eastAsia" w:ascii="方正小标宋简体" w:hAnsi="方正小标宋简体" w:eastAsia="方正小标宋简体" w:cs="方正小标宋简体"/>
          <w:sz w:val="110"/>
          <w:szCs w:val="110"/>
        </w:rPr>
      </w:pPr>
      <w:r>
        <w:rPr>
          <w:rFonts w:hint="eastAsia" w:ascii="方正小标宋简体" w:hAnsi="方正小标宋简体" w:eastAsia="方正小标宋简体" w:cs="方正小标宋简体"/>
          <w:sz w:val="110"/>
          <w:szCs w:val="110"/>
        </w:rPr>
        <w:t>诺</w:t>
      </w:r>
    </w:p>
    <w:p>
      <w:pPr>
        <w:keepNext w:val="0"/>
        <w:keepLines w:val="0"/>
        <w:pageBreakBefore w:val="0"/>
        <w:widowControl w:val="0"/>
        <w:kinsoku/>
        <w:wordWrap/>
        <w:overflowPunct/>
        <w:topLinePunct w:val="0"/>
        <w:autoSpaceDE/>
        <w:autoSpaceDN/>
        <w:bidi w:val="0"/>
        <w:adjustRightInd/>
        <w:snapToGrid/>
        <w:spacing w:line="240" w:lineRule="auto"/>
        <w:ind w:firstLine="646"/>
        <w:jc w:val="center"/>
        <w:textAlignment w:val="auto"/>
        <w:rPr>
          <w:rFonts w:hint="eastAsia" w:ascii="方正小标宋简体" w:hAnsi="方正小标宋简体" w:eastAsia="方正小标宋简体" w:cs="方正小标宋简体"/>
          <w:sz w:val="110"/>
          <w:szCs w:val="110"/>
        </w:rPr>
      </w:pPr>
      <w:r>
        <w:rPr>
          <w:rFonts w:hint="eastAsia" w:ascii="方正小标宋简体" w:hAnsi="方正小标宋简体" w:eastAsia="方正小标宋简体" w:cs="方正小标宋简体"/>
          <w:sz w:val="110"/>
          <w:szCs w:val="110"/>
        </w:rPr>
        <w:t>书</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主管部门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1280" w:firstLine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 诺 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内</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容</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我承诺，在本年度艺术</w:t>
      </w:r>
      <w:r>
        <w:rPr>
          <w:rFonts w:hint="eastAsia" w:ascii="仿宋_GB2312" w:hAnsi="仿宋_GB2312" w:eastAsia="仿宋_GB2312" w:cs="仿宋_GB2312"/>
          <w:sz w:val="32"/>
          <w:szCs w:val="32"/>
          <w:lang w:eastAsia="zh-CN"/>
        </w:rPr>
        <w:t>、图书资料、文物博物、美术、群众文化、播音</w:t>
      </w:r>
      <w:r>
        <w:rPr>
          <w:rFonts w:hint="eastAsia" w:ascii="仿宋_GB2312" w:hAnsi="仿宋_GB2312" w:eastAsia="仿宋_GB2312" w:cs="仿宋_GB2312"/>
          <w:sz w:val="32"/>
          <w:szCs w:val="32"/>
        </w:rPr>
        <w:t>专业技术职务资格推荐</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过程中，认真指导、督促所属单位和相关人员，坚决贯彻执行落实中央八项规定和省委十条实施办法，改进工作作风，净化评审环境，加强纪律约束。具体做到：</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一、严把申报推荐标准条件。</w:t>
      </w:r>
      <w:r>
        <w:rPr>
          <w:rFonts w:hint="eastAsia" w:ascii="仿宋_GB2312" w:hAnsi="仿宋_GB2312" w:eastAsia="仿宋_GB2312" w:cs="仿宋_GB2312"/>
          <w:sz w:val="32"/>
          <w:szCs w:val="32"/>
        </w:rPr>
        <w:t>认真执行文件规定的申报推荐标准条件，严格审查把关，对擅自改变或随意降低申报标准条件的材料，不予接收或上报；不</w:t>
      </w:r>
      <w:r>
        <w:rPr>
          <w:rFonts w:hint="eastAsia" w:ascii="仿宋_GB2312" w:hAnsi="仿宋_GB2312" w:eastAsia="仿宋_GB2312" w:cs="仿宋_GB2312"/>
          <w:sz w:val="32"/>
          <w:szCs w:val="32"/>
          <w:lang w:eastAsia="zh-CN"/>
        </w:rPr>
        <w:t>推荐申报</w:t>
      </w:r>
      <w:r>
        <w:rPr>
          <w:rFonts w:hint="eastAsia" w:ascii="仿宋_GB2312" w:hAnsi="仿宋_GB2312" w:eastAsia="仿宋_GB2312" w:cs="仿宋_GB2312"/>
          <w:sz w:val="32"/>
          <w:szCs w:val="32"/>
        </w:rPr>
        <w:t>虚假材料和出具虚假证明；坚决核查打击假数据、假成绩、假论文、假成果、假获奖等现象。</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二、严把申报推荐程序关。</w:t>
      </w:r>
      <w:r>
        <w:rPr>
          <w:rFonts w:hint="eastAsia" w:ascii="仿宋_GB2312" w:hAnsi="仿宋_GB2312" w:eastAsia="仿宋_GB2312" w:cs="仿宋_GB2312"/>
          <w:sz w:val="32"/>
          <w:szCs w:val="32"/>
        </w:rPr>
        <w:t>严格落实审查、监督和执行责任，认真督促各申报单位严格按照规定程序进行推荐。严格执行文件规定的推荐程序，确保单位职工知情权、参与权和推荐权。</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三、严把推荐委员会组建关。</w:t>
      </w:r>
      <w:r>
        <w:rPr>
          <w:rFonts w:hint="eastAsia" w:ascii="仿宋_GB2312" w:hAnsi="仿宋_GB2312" w:eastAsia="仿宋_GB2312" w:cs="仿宋_GB2312"/>
          <w:sz w:val="32"/>
          <w:szCs w:val="32"/>
        </w:rPr>
        <w:t>监督、核实各申报单位按要求成立7人以上的推荐委员会（专家委员会或学术委员会），确保在专业技术一线从事专业技术工作、且具有副高级以上相关系列专业技术职务任职资格的人员不少于80%（应适当邀请外单位符合条件的专家参加推荐委员会）。</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四、严把职称工作公开关。</w:t>
      </w:r>
      <w:r>
        <w:rPr>
          <w:rFonts w:hint="eastAsia" w:ascii="仿宋_GB2312" w:hAnsi="仿宋_GB2312" w:eastAsia="仿宋_GB2312" w:cs="仿宋_GB2312"/>
          <w:sz w:val="32"/>
          <w:szCs w:val="32"/>
        </w:rPr>
        <w:t>在申报推荐和异议期等各环节，及时通过官方网站、媒体、文件或在办公场所公告栏张贴等适当形式，按推荐标准条件、岗位空缺情况、申报推荐程序等内容在规定范围内进行公开或公示，主动接受监督，并邀请纪检监察部门对申报推荐全过程进行监督，注重落实好相关回避制度。</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五、严把反映问题查处关。</w:t>
      </w:r>
      <w:r>
        <w:rPr>
          <w:rFonts w:hint="eastAsia" w:ascii="仿宋_GB2312" w:hAnsi="仿宋_GB2312" w:eastAsia="仿宋_GB2312" w:cs="仿宋_GB2312"/>
          <w:sz w:val="32"/>
          <w:szCs w:val="32"/>
        </w:rPr>
        <w:t>严格按照规定程序处理相关质询、异议和举报，不粗暴对待、冷漠忽视干部职工提出的意见和建议。对通过上级有关部门交办、转办等各种途径接收的群众来信，认真组织调查，主动与人社部门协商，提出初步处理的意见，并在规定期限内进行反馈。</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六、严把相关费用管理。</w:t>
      </w:r>
      <w:r>
        <w:rPr>
          <w:rFonts w:hint="eastAsia" w:ascii="仿宋_GB2312" w:hAnsi="仿宋_GB2312" w:eastAsia="仿宋_GB2312" w:cs="仿宋_GB2312"/>
          <w:sz w:val="32"/>
          <w:szCs w:val="32"/>
        </w:rPr>
        <w:t>严格遵守党风廉政建设的有关规定，不违规向申报单位和个人收取违规的费用。</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七、严防滥用行政权力干预职称评审工作。</w:t>
      </w:r>
      <w:r>
        <w:rPr>
          <w:rFonts w:hint="eastAsia" w:ascii="仿宋_GB2312" w:hAnsi="仿宋_GB2312" w:eastAsia="仿宋_GB2312" w:cs="仿宋_GB2312"/>
          <w:sz w:val="32"/>
          <w:szCs w:val="32"/>
        </w:rPr>
        <w:t xml:space="preserve">在职称申报推荐、呈报、评审、异议期公示等环节，杜绝滥用行政权力干预。    </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在职称申报推荐过程中，如违反上述承诺，给全省文化艺术专业技术职务资格推荐评审工作造成不良影响或严重后果的，我愿按照有关规定接受严肃处理。</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 诺 人：（签字）</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单位盖章：</w:t>
      </w:r>
      <w:r>
        <w:rPr>
          <w:rFonts w:hint="eastAsia" w:ascii="仿宋_GB2312" w:hAnsi="仿宋_GB2312" w:eastAsia="仿宋_GB2312" w:cs="仿宋_GB2312"/>
          <w:sz w:val="32"/>
          <w:szCs w:val="32"/>
          <w:lang w:val="en-US" w:eastAsia="zh-CN"/>
        </w:rPr>
        <w:t xml:space="preserve">        </w:t>
      </w:r>
    </w:p>
    <w:p>
      <w:pPr>
        <w:pStyle w:val="2"/>
        <w:rPr>
          <w:rFonts w:hint="eastAsia"/>
        </w:rPr>
      </w:pPr>
    </w:p>
    <w:p>
      <w:pPr>
        <w:keepNext w:val="0"/>
        <w:keepLines w:val="0"/>
        <w:pageBreakBefore w:val="0"/>
        <w:widowControl w:val="0"/>
        <w:kinsoku/>
        <w:wordWrap/>
        <w:overflowPunct/>
        <w:topLinePunct w:val="0"/>
        <w:autoSpaceDE/>
        <w:autoSpaceDN/>
        <w:bidi w:val="0"/>
        <w:spacing w:line="560" w:lineRule="exact"/>
        <w:ind w:firstLine="3840" w:firstLineChars="1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时    间：20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  月  日</w:t>
      </w:r>
      <w:r>
        <w:rPr>
          <w:rFonts w:hint="eastAsia" w:ascii="仿宋_GB2312" w:hAnsi="仿宋_GB2312" w:eastAsia="仿宋_GB2312" w:cs="仿宋_GB2312"/>
          <w:sz w:val="32"/>
          <w:szCs w:val="32"/>
          <w:lang w:val="en-US" w:eastAsia="zh-CN"/>
        </w:rPr>
        <w:t xml:space="preserve"> </w:t>
      </w:r>
    </w:p>
    <w:p>
      <w:pPr>
        <w:pStyle w:val="2"/>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有关说明</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本承诺书由</w:t>
      </w:r>
      <w:r>
        <w:rPr>
          <w:rFonts w:hint="eastAsia" w:ascii="仿宋_GB2312" w:hAnsi="仿宋_GB2312" w:eastAsia="仿宋_GB2312" w:cs="仿宋_GB2312"/>
          <w:sz w:val="32"/>
          <w:szCs w:val="32"/>
          <w:lang w:eastAsia="zh-CN"/>
        </w:rPr>
        <w:t>申报人所在单位主管部门</w:t>
      </w:r>
      <w:r>
        <w:rPr>
          <w:rFonts w:hint="eastAsia" w:ascii="仿宋_GB2312" w:hAnsi="仿宋_GB2312" w:eastAsia="仿宋_GB2312" w:cs="仿宋_GB2312"/>
          <w:sz w:val="32"/>
          <w:szCs w:val="32"/>
        </w:rPr>
        <w:t>主要负责人签署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落款时间为签字时间。各区（市）文化</w:t>
      </w:r>
      <w:r>
        <w:rPr>
          <w:rFonts w:hint="eastAsia" w:ascii="仿宋_GB2312" w:hAnsi="仿宋_GB2312" w:eastAsia="仿宋_GB2312" w:cs="仿宋_GB2312"/>
          <w:sz w:val="32"/>
          <w:szCs w:val="32"/>
          <w:lang w:eastAsia="zh-CN"/>
        </w:rPr>
        <w:t>和旅游</w:t>
      </w:r>
      <w:r>
        <w:rPr>
          <w:rFonts w:hint="eastAsia" w:ascii="仿宋_GB2312" w:hAnsi="仿宋_GB2312" w:eastAsia="仿宋_GB2312" w:cs="仿宋_GB2312"/>
          <w:sz w:val="32"/>
          <w:szCs w:val="32"/>
        </w:rPr>
        <w:t>局、市直文化系统各单位，在报送推荐评审材料时一并报送。</w:t>
      </w:r>
    </w:p>
    <w:p>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建议各区（市）文化</w:t>
      </w:r>
      <w:r>
        <w:rPr>
          <w:rFonts w:hint="eastAsia" w:ascii="仿宋_GB2312" w:hAnsi="仿宋_GB2312" w:eastAsia="仿宋_GB2312" w:cs="仿宋_GB2312"/>
          <w:sz w:val="32"/>
          <w:szCs w:val="32"/>
          <w:lang w:eastAsia="zh-CN"/>
        </w:rPr>
        <w:t>和旅游</w:t>
      </w:r>
      <w:r>
        <w:rPr>
          <w:rFonts w:hint="eastAsia" w:ascii="仿宋_GB2312" w:hAnsi="仿宋_GB2312" w:eastAsia="仿宋_GB2312" w:cs="仿宋_GB2312"/>
          <w:sz w:val="32"/>
          <w:szCs w:val="32"/>
        </w:rPr>
        <w:t>局与区（市）直各单位层层签订责任书，切实将各项工作任务要求落到实处。</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MTU4MzNhMTgyYmJlYjg1YjE1MmU3ODYzZWY3MjAifQ=="/>
  </w:docVars>
  <w:rsids>
    <w:rsidRoot w:val="180B1B9E"/>
    <w:rsid w:val="0B6D4294"/>
    <w:rsid w:val="0C2D57D1"/>
    <w:rsid w:val="0FCC498E"/>
    <w:rsid w:val="161E73D5"/>
    <w:rsid w:val="180B1B9E"/>
    <w:rsid w:val="19061883"/>
    <w:rsid w:val="1E0C16EA"/>
    <w:rsid w:val="215A699C"/>
    <w:rsid w:val="29F415AE"/>
    <w:rsid w:val="351849C1"/>
    <w:rsid w:val="35337105"/>
    <w:rsid w:val="35D42696"/>
    <w:rsid w:val="38593326"/>
    <w:rsid w:val="42EB101F"/>
    <w:rsid w:val="4AB50890"/>
    <w:rsid w:val="551045B4"/>
    <w:rsid w:val="568D0095"/>
    <w:rsid w:val="5B9A0723"/>
    <w:rsid w:val="63F52386"/>
    <w:rsid w:val="786A065C"/>
    <w:rsid w:val="793251C4"/>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before="120" w:after="120"/>
      <w:jc w:val="left"/>
    </w:pPr>
    <w:rPr>
      <w:b/>
      <w:caps/>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1032</Words>
  <Characters>1043</Characters>
  <Lines>0</Lines>
  <Paragraphs>0</Paragraphs>
  <TotalTime>0</TotalTime>
  <ScaleCrop>false</ScaleCrop>
  <LinksUpToDate>false</LinksUpToDate>
  <CharactersWithSpaces>1191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2023-07-28T08:09:00Z</dcterms:created>
  <dc:creator>乐乐艳</dc:creator>
  <cp:lastModifiedBy>乐乐艳</cp:lastModifiedBy>
  <cp:lastPrinted>2023-07-28T08:43:09Z</cp:lastPrinted>
  <dcterms:modified xsi:type="dcterms:W3CDTF">2023-07-28T08:43:36Z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F43DC3BF69CF4D008C788CC273CA95AC_11</vt:lpwstr>
  </property>
</Properties>
</file>