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BCF09" w14:textId="77777777" w:rsidR="00A2725E" w:rsidRDefault="00A2725E" w:rsidP="00A2725E">
      <w:pPr>
        <w:spacing w:line="560" w:lineRule="exact"/>
        <w:rPr>
          <w:rFonts w:ascii="黑体" w:eastAsia="黑体" w:hAnsi="黑体" w:cs="黑体"/>
          <w:sz w:val="32"/>
          <w:szCs w:val="32"/>
        </w:rPr>
      </w:pPr>
      <w:r>
        <w:rPr>
          <w:rFonts w:ascii="黑体" w:eastAsia="黑体" w:hAnsi="黑体" w:cs="黑体" w:hint="eastAsia"/>
          <w:sz w:val="32"/>
          <w:szCs w:val="32"/>
        </w:rPr>
        <w:t>附件2：</w:t>
      </w:r>
    </w:p>
    <w:p w14:paraId="4A823D92" w14:textId="77777777" w:rsidR="00A2725E" w:rsidRDefault="00A2725E" w:rsidP="00A2725E">
      <w:pPr>
        <w:spacing w:line="560" w:lineRule="exact"/>
        <w:jc w:val="center"/>
        <w:rPr>
          <w:rFonts w:ascii="方正小标宋_GBK" w:eastAsia="方正小标宋_GBK" w:hAnsi="方正小标宋_GBK"/>
          <w:sz w:val="44"/>
          <w:szCs w:val="44"/>
        </w:rPr>
      </w:pPr>
      <w:r>
        <w:rPr>
          <w:rFonts w:ascii="方正小标宋_GBK" w:eastAsia="方正小标宋_GBK" w:hAnsi="方正小标宋_GBK" w:hint="eastAsia"/>
          <w:sz w:val="44"/>
          <w:szCs w:val="44"/>
        </w:rPr>
        <w:t>高层次人才推荐条件</w:t>
      </w:r>
    </w:p>
    <w:p w14:paraId="0180F7D0" w14:textId="77777777" w:rsidR="00A2725E" w:rsidRDefault="00A2725E" w:rsidP="00A2725E">
      <w:pPr>
        <w:spacing w:line="560" w:lineRule="exact"/>
        <w:jc w:val="center"/>
        <w:rPr>
          <w:rFonts w:ascii="方正小标宋_GBK" w:eastAsia="方正小标宋_GBK" w:hAnsi="方正小标宋_GBK"/>
          <w:sz w:val="44"/>
          <w:szCs w:val="44"/>
        </w:rPr>
      </w:pPr>
    </w:p>
    <w:p w14:paraId="4BAF9E02" w14:textId="77777777" w:rsidR="00A2725E" w:rsidRDefault="00A2725E" w:rsidP="00A2725E">
      <w:pPr>
        <w:widowControl/>
        <w:spacing w:line="560" w:lineRule="exact"/>
        <w:ind w:firstLineChars="200" w:firstLine="640"/>
        <w:rPr>
          <w:rFonts w:ascii="仿宋_GB2312" w:eastAsia="仿宋_GB2312" w:cstheme="minorBidi"/>
          <w:sz w:val="32"/>
          <w:szCs w:val="32"/>
        </w:rPr>
      </w:pPr>
      <w:r>
        <w:rPr>
          <w:rFonts w:ascii="黑体" w:eastAsia="黑体" w:hAnsi="黑体" w:cs="黑体" w:hint="eastAsia"/>
          <w:sz w:val="32"/>
          <w:szCs w:val="32"/>
        </w:rPr>
        <w:t>一、享受市政府特殊津贴专家和市政府特聘专家</w:t>
      </w:r>
    </w:p>
    <w:p w14:paraId="2B4D9C74" w14:textId="77777777" w:rsidR="00A2725E" w:rsidRDefault="00A2725E" w:rsidP="00A2725E">
      <w:pPr>
        <w:widowControl/>
        <w:spacing w:line="560" w:lineRule="exact"/>
        <w:ind w:firstLineChars="200" w:firstLine="640"/>
        <w:rPr>
          <w:rFonts w:ascii="仿宋_GB2312" w:eastAsia="仿宋_GB2312"/>
          <w:kern w:val="0"/>
          <w:sz w:val="32"/>
          <w:szCs w:val="32"/>
        </w:rPr>
      </w:pPr>
      <w:r>
        <w:rPr>
          <w:rFonts w:ascii="楷体" w:eastAsia="楷体" w:hAnsi="楷体" w:cs="楷体" w:hint="eastAsia"/>
          <w:kern w:val="0"/>
          <w:sz w:val="32"/>
          <w:szCs w:val="32"/>
        </w:rPr>
        <w:t>（一）享受市政府特殊津贴专家（专业技术人才）</w:t>
      </w:r>
    </w:p>
    <w:p w14:paraId="5B77D865" w14:textId="77777777" w:rsidR="00A2725E" w:rsidRDefault="00A2725E" w:rsidP="00A2725E">
      <w:pPr>
        <w:spacing w:line="560" w:lineRule="exact"/>
        <w:ind w:firstLineChars="200" w:firstLine="660"/>
        <w:jc w:val="left"/>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长期在专业技术岗位工作，近5年以来取得的专业技术业绩、成果和贡献突出，得到本地区、本系统同行专家的认可，被聘为高级专业技术职务，并具备下列条件之一：</w:t>
      </w:r>
    </w:p>
    <w:p w14:paraId="1FB574C2" w14:textId="77777777" w:rsidR="00A2725E" w:rsidRDefault="00A2725E" w:rsidP="00A2725E">
      <w:pPr>
        <w:spacing w:line="560" w:lineRule="exact"/>
        <w:ind w:firstLineChars="200" w:firstLine="660"/>
        <w:jc w:val="left"/>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1.在自然科学研究中，学术造诣高深，研究成果有开创性和重大科学价值，得到国内外同行专家公认，达到国际国内先进水平，是市级及以上科技奖项的主要完成人。</w:t>
      </w:r>
    </w:p>
    <w:p w14:paraId="0F4CF6B2" w14:textId="77777777" w:rsidR="00A2725E" w:rsidRDefault="00A2725E" w:rsidP="00A2725E">
      <w:pPr>
        <w:spacing w:line="560" w:lineRule="exact"/>
        <w:ind w:firstLineChars="200" w:firstLine="660"/>
        <w:jc w:val="left"/>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在我市现代制造业、现代服务业、高新技术产业、战略性新兴产业及其他行业的技术研究与开发中，在完成国家、省、市重点工程建设、重大科技攻关、重大技术引进项目以及在大中型企业技术改造中，有重大发明创造、重大技术革新或解决了关键性的技术难题，以及取得显著的经济和社会效益的。</w:t>
      </w:r>
    </w:p>
    <w:p w14:paraId="16A0B154" w14:textId="77777777" w:rsidR="00A2725E" w:rsidRDefault="00A2725E" w:rsidP="00A2725E">
      <w:pPr>
        <w:spacing w:line="560" w:lineRule="exact"/>
        <w:ind w:firstLineChars="200" w:firstLine="660"/>
        <w:jc w:val="left"/>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3.长期工作在工农业生产和科技推广第一线，依靠科技创新、科技进步解决生产中的技术难题，或在技术成果转化和新技术、新工艺、新方法推广应用中，业绩突出，成为行业、领域的技术带头人。</w:t>
      </w:r>
    </w:p>
    <w:p w14:paraId="2DBFB2DE" w14:textId="77777777" w:rsidR="00A2725E" w:rsidRDefault="00A2725E" w:rsidP="00A2725E">
      <w:pPr>
        <w:spacing w:line="560" w:lineRule="exact"/>
        <w:ind w:firstLineChars="200" w:firstLine="660"/>
        <w:jc w:val="left"/>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4.在社会科学和软科学研究及科技咨询工作中，对宏观经济的发展和调控、地区经济和产业经济的发展战略及</w:t>
      </w:r>
      <w:r>
        <w:rPr>
          <w:rFonts w:ascii="仿宋_GB2312" w:eastAsia="仿宋_GB2312" w:hAnsi="仿宋_GB2312" w:cs="仿宋_GB2312" w:hint="eastAsia"/>
          <w:spacing w:val="5"/>
          <w:kern w:val="0"/>
          <w:sz w:val="32"/>
          <w:szCs w:val="32"/>
        </w:rPr>
        <w:lastRenderedPageBreak/>
        <w:t>重大项目进行科学论证，效果显著，获得市级及以上哲学、社会科学奖励的主要完成人。</w:t>
      </w:r>
    </w:p>
    <w:p w14:paraId="2E3DAFD6"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长期工作在教育、教学工作第一线，对学科建设、人才培养、事业发展发挥了重大作用，教学、科研并重并取得突出成绩；长期工作在医疗卫生工作第一线，医术高超，治疗疑难、危重病症成绩突出，或在较大范围多次有效预防、控制、消除疾病，社会影响大，水平和能力均为同行所公认。</w:t>
      </w:r>
    </w:p>
    <w:p w14:paraId="0F8F7FA2"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6.为发展我市的文化艺术、新闻出版和体育事业做出重大贡献，享有盛誉，获得市级及以上行业主管部门授予奖项的宣传、文化、艺术工作者；从事专职体育教练工作，</w:t>
      </w:r>
      <w:proofErr w:type="gramStart"/>
      <w:r>
        <w:rPr>
          <w:rFonts w:ascii="仿宋_GB2312" w:eastAsia="仿宋_GB2312" w:hAnsi="仿宋_GB2312" w:cs="仿宋_GB2312" w:hint="eastAsia"/>
          <w:spacing w:val="5"/>
          <w:kern w:val="0"/>
          <w:sz w:val="32"/>
          <w:szCs w:val="32"/>
        </w:rPr>
        <w:t>其执训的</w:t>
      </w:r>
      <w:proofErr w:type="gramEnd"/>
      <w:r>
        <w:rPr>
          <w:rFonts w:ascii="仿宋_GB2312" w:eastAsia="仿宋_GB2312" w:hAnsi="仿宋_GB2312" w:cs="仿宋_GB2312" w:hint="eastAsia"/>
          <w:spacing w:val="5"/>
          <w:kern w:val="0"/>
          <w:sz w:val="32"/>
          <w:szCs w:val="32"/>
        </w:rPr>
        <w:t>运动员在国际、国内体育比赛中成绩卓著的职业体育教练员。</w:t>
      </w:r>
    </w:p>
    <w:p w14:paraId="0F2029FE"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7.在其他行业、领域为我市经济社会发展、民生建设做出突出贡献。</w:t>
      </w:r>
    </w:p>
    <w:p w14:paraId="5FF7BB54"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驻</w:t>
      </w:r>
      <w:proofErr w:type="gramStart"/>
      <w:r>
        <w:rPr>
          <w:rFonts w:ascii="仿宋_GB2312" w:eastAsia="仿宋_GB2312" w:hAnsi="仿宋_GB2312" w:cs="仿宋_GB2312" w:hint="eastAsia"/>
          <w:spacing w:val="5"/>
          <w:kern w:val="0"/>
          <w:sz w:val="32"/>
          <w:szCs w:val="32"/>
        </w:rPr>
        <w:t>青部队</w:t>
      </w:r>
      <w:proofErr w:type="gramEnd"/>
      <w:r>
        <w:rPr>
          <w:rFonts w:ascii="仿宋_GB2312" w:eastAsia="仿宋_GB2312" w:hAnsi="仿宋_GB2312" w:cs="仿宋_GB2312" w:hint="eastAsia"/>
          <w:spacing w:val="5"/>
          <w:kern w:val="0"/>
          <w:sz w:val="32"/>
          <w:szCs w:val="32"/>
        </w:rPr>
        <w:t>参照上述条件，根据实际情况自行组织确定。</w:t>
      </w:r>
    </w:p>
    <w:p w14:paraId="3DDA7F59" w14:textId="77777777" w:rsidR="00A2725E" w:rsidRDefault="00A2725E" w:rsidP="00A2725E">
      <w:pPr>
        <w:tabs>
          <w:tab w:val="left" w:pos="8460"/>
        </w:tabs>
        <w:spacing w:line="560" w:lineRule="exact"/>
        <w:ind w:firstLineChars="200" w:firstLine="640"/>
        <w:jc w:val="left"/>
        <w:rPr>
          <w:rFonts w:ascii="楷体" w:eastAsia="楷体" w:hAnsi="楷体" w:cs="楷体"/>
          <w:color w:val="000000"/>
          <w:sz w:val="32"/>
          <w:szCs w:val="32"/>
        </w:rPr>
      </w:pPr>
      <w:r>
        <w:rPr>
          <w:rFonts w:ascii="楷体" w:eastAsia="楷体" w:hAnsi="楷体" w:cs="楷体" w:hint="eastAsia"/>
          <w:color w:val="000000"/>
          <w:sz w:val="32"/>
          <w:szCs w:val="32"/>
        </w:rPr>
        <w:t>（二）享受市政府特聘专家（国内专家）</w:t>
      </w:r>
    </w:p>
    <w:p w14:paraId="02546083"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市特聘专家应遵纪守法，有良好的职业道德和敬业精神，一般应具有高级（或相当）专业技术职务资格，在专业技术岗位工作，近5年以来业绩成果突出，并具备下列条件之一：</w:t>
      </w:r>
    </w:p>
    <w:p w14:paraId="7A0739A2"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1.为我市重点建设工程或重大项目的启动、建成、投产和管理工作做出突出贡献。</w:t>
      </w:r>
    </w:p>
    <w:p w14:paraId="023AF6F7"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2.积极提供先进技术和经验，为我市工农业生产、城</w:t>
      </w:r>
      <w:r>
        <w:rPr>
          <w:rFonts w:ascii="仿宋_GB2312" w:eastAsia="仿宋_GB2312" w:hAnsi="仿宋_GB2312" w:cs="仿宋_GB2312" w:hint="eastAsia"/>
          <w:spacing w:val="5"/>
          <w:kern w:val="0"/>
          <w:sz w:val="32"/>
          <w:szCs w:val="32"/>
        </w:rPr>
        <w:lastRenderedPageBreak/>
        <w:t>乡建设和社会公共事业发展解决关键技术和科研等方面难题，取得显著经济和社会效益。</w:t>
      </w:r>
    </w:p>
    <w:p w14:paraId="2B21168E"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3.助推蓝色经济发展，为我市科技创新、企业进步提出重要建议，取得显著经济和社会效益。</w:t>
      </w:r>
    </w:p>
    <w:p w14:paraId="2F6B219A"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4.围绕我市蓝色经济建设及重大发展战略和重点领域、重点行业、特色产业及急需紧缺专业，为我市积极培养人才，在教学、科研等方面做出突出贡献。</w:t>
      </w:r>
    </w:p>
    <w:p w14:paraId="3BF4DD86"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5.为我市招商引资和人才交流做出特别贡献。</w:t>
      </w:r>
    </w:p>
    <w:p w14:paraId="3BE32995"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6.其他方面为我市经济社会发展做出重大贡献。</w:t>
      </w:r>
    </w:p>
    <w:p w14:paraId="14BF130C" w14:textId="77777777" w:rsidR="00A2725E" w:rsidRDefault="00A2725E" w:rsidP="00A2725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二、国家和</w:t>
      </w:r>
      <w:proofErr w:type="gramStart"/>
      <w:r>
        <w:rPr>
          <w:rFonts w:ascii="黑体" w:eastAsia="黑体" w:hAnsi="黑体" w:cs="黑体" w:hint="eastAsia"/>
          <w:sz w:val="32"/>
          <w:szCs w:val="32"/>
        </w:rPr>
        <w:t>省享受</w:t>
      </w:r>
      <w:proofErr w:type="gramEnd"/>
      <w:r>
        <w:rPr>
          <w:rFonts w:ascii="黑体" w:eastAsia="黑体" w:hAnsi="黑体" w:cs="黑体" w:hint="eastAsia"/>
          <w:sz w:val="32"/>
          <w:szCs w:val="32"/>
        </w:rPr>
        <w:t>政府特殊津贴人员（</w:t>
      </w:r>
      <w:r>
        <w:rPr>
          <w:rFonts w:ascii="楷体_GB2312" w:eastAsia="楷体_GB2312" w:hint="eastAsia"/>
          <w:sz w:val="32"/>
          <w:szCs w:val="32"/>
        </w:rPr>
        <w:t>专业技术人才</w:t>
      </w:r>
      <w:r>
        <w:rPr>
          <w:rFonts w:ascii="黑体" w:eastAsia="黑体" w:hAnsi="黑体" w:cs="黑体" w:hint="eastAsia"/>
          <w:sz w:val="32"/>
          <w:szCs w:val="32"/>
        </w:rPr>
        <w:t>）</w:t>
      </w:r>
    </w:p>
    <w:p w14:paraId="014A65A4" w14:textId="77777777" w:rsidR="00A2725E" w:rsidRDefault="00A2725E" w:rsidP="00A2725E">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（一）推荐选拔范围</w:t>
      </w:r>
    </w:p>
    <w:p w14:paraId="1E29F37C"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1.国家和</w:t>
      </w:r>
      <w:proofErr w:type="gramStart"/>
      <w:r>
        <w:rPr>
          <w:rFonts w:ascii="仿宋_GB2312" w:eastAsia="仿宋_GB2312" w:hAnsi="仿宋_GB2312" w:cs="仿宋_GB2312" w:hint="eastAsia"/>
          <w:spacing w:val="5"/>
          <w:kern w:val="0"/>
          <w:sz w:val="32"/>
          <w:szCs w:val="32"/>
        </w:rPr>
        <w:t>省享受</w:t>
      </w:r>
      <w:proofErr w:type="gramEnd"/>
      <w:r>
        <w:rPr>
          <w:rFonts w:ascii="仿宋_GB2312" w:eastAsia="仿宋_GB2312" w:hAnsi="仿宋_GB2312" w:cs="仿宋_GB2312" w:hint="eastAsia"/>
          <w:spacing w:val="5"/>
          <w:kern w:val="0"/>
          <w:sz w:val="32"/>
          <w:szCs w:val="32"/>
        </w:rPr>
        <w:t>政府特殊津贴人员推荐选拔工作一体部署、一体推荐。按照“优中选优”的原则，省人力资源社会保障厅将继续从符合条件的省政府特殊津贴人员中推荐国家政府特殊津贴人员。</w:t>
      </w:r>
    </w:p>
    <w:p w14:paraId="4A6EAAA6"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推荐人选须是在专业技术岗位或技能岗位上工作的在职人员，以其近5年在全省新旧动能转换“十强产业”发展、乡村振兴、黄河流域生态保护和高质量发展等重大战略实施进程中做出的工作实绩为主要依据，兼顾长期贡献。重点推荐在重大战略、重大工程项目、重大基础科学研究、关键核心技术等领域中涌现出来的优秀人才，瞄准世界科技前沿、引领支撑国家和省重大科技战略创新发展的中青年学术技术带头人，在一线专业技术和技能岗位上长期辛勤工作、取得突出业绩、</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重要贡献的专业技术</w:t>
      </w:r>
      <w:r>
        <w:rPr>
          <w:rFonts w:ascii="仿宋_GB2312" w:eastAsia="仿宋_GB2312" w:hAnsi="仿宋_GB2312" w:cs="仿宋_GB2312" w:hint="eastAsia"/>
          <w:spacing w:val="5"/>
          <w:kern w:val="0"/>
          <w:sz w:val="32"/>
          <w:szCs w:val="32"/>
        </w:rPr>
        <w:lastRenderedPageBreak/>
        <w:t>人才和高技能人才。</w:t>
      </w:r>
    </w:p>
    <w:p w14:paraId="1295760A"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3.新经济组织、新社会组织人才以及港澳台地区在我省工作的高层次人才、海外高层次引进人才（含外籍）中符合选拔条件的人员，均可按选拔程序推荐。</w:t>
      </w:r>
    </w:p>
    <w:p w14:paraId="0ADE239F"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在企事业单位中担任领导职务后不再直接从事专业技术工作和技能工作的人员，担任副厅级及以上领导职务和享受副厅级及以上待遇的人员，以及党政军群机关的工作人员，除中国科学院院士、中国工程院院士和国家政策有明确规定的人员外，原则上不享受省政府特殊津贴。</w:t>
      </w:r>
    </w:p>
    <w:p w14:paraId="070930E7"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5.入选省有突出贡献中青年专家的人选（含在管理期内的）可按规定条件和程序推荐。已享受国家政府特殊津贴人员，不重复推荐。</w:t>
      </w:r>
    </w:p>
    <w:p w14:paraId="06A5D2DB" w14:textId="77777777" w:rsidR="00A2725E" w:rsidRDefault="00A2725E" w:rsidP="00A2725E">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（二）推荐选拔条件</w:t>
      </w:r>
    </w:p>
    <w:p w14:paraId="2296D33C"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享受政府特殊津贴人员必须拥护社会主义制度和中国共产党领导，遵纪守法，有良好的科学精神、专业精神和工匠精神，模范履行岗位职责，为社会主义现代化建设事业努力工作。</w:t>
      </w:r>
    </w:p>
    <w:p w14:paraId="0F3256B4"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在专业技术岗位上工作，近5年来取得的专业技术业绩、成果和贡献突出，并得到本地区本系统同行专家的认可。一般应具有高级职称或相应专业技术水平，并具备下列条件之一：</w:t>
      </w:r>
    </w:p>
    <w:p w14:paraId="1934E9D2"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1.在自然科学研究中，面向世界科技前沿、面向经济主战场、面向国家重大需求、面向人民生命健康开展研究工作，学术造诣高深，研究成果有原创性和重大科学价值，</w:t>
      </w:r>
      <w:r>
        <w:rPr>
          <w:rFonts w:ascii="仿宋_GB2312" w:eastAsia="仿宋_GB2312" w:hAnsi="仿宋_GB2312" w:cs="仿宋_GB2312" w:hint="eastAsia"/>
          <w:spacing w:val="5"/>
          <w:kern w:val="0"/>
          <w:sz w:val="32"/>
          <w:szCs w:val="32"/>
        </w:rPr>
        <w:lastRenderedPageBreak/>
        <w:t>得到省内外同行专家公认，达到国内国际领先水平；或者对学科建设、人才培养、事业发展</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突出贡献，在本领域具有较强的学术影响力。</w:t>
      </w:r>
    </w:p>
    <w:p w14:paraId="1DFADA22"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2.在技术研究与开发中，围绕国家、</w:t>
      </w:r>
      <w:proofErr w:type="gramStart"/>
      <w:r>
        <w:rPr>
          <w:rFonts w:ascii="仿宋_GB2312" w:eastAsia="仿宋_GB2312" w:hAnsi="仿宋_GB2312" w:cs="仿宋_GB2312" w:hint="eastAsia"/>
          <w:spacing w:val="5"/>
          <w:kern w:val="0"/>
          <w:sz w:val="32"/>
          <w:szCs w:val="32"/>
        </w:rPr>
        <w:t>省关键</w:t>
      </w:r>
      <w:proofErr w:type="gramEnd"/>
      <w:r>
        <w:rPr>
          <w:rFonts w:ascii="仿宋_GB2312" w:eastAsia="仿宋_GB2312" w:hAnsi="仿宋_GB2312" w:cs="仿宋_GB2312" w:hint="eastAsia"/>
          <w:spacing w:val="5"/>
          <w:kern w:val="0"/>
          <w:sz w:val="32"/>
          <w:szCs w:val="32"/>
        </w:rPr>
        <w:t>核心技术领域开展技术攻关，有重大发明创造、重大技术革新或解决了关键性技术难题；或者长期工作在工农业生产和科技推广一线，有重大技术突破，推动了行业技术进步和经济社会发展；或者在技术成果转化及新技术、新工艺、新方法推广中业绩突出，产生了显著的经济效益和社会效益。</w:t>
      </w:r>
    </w:p>
    <w:p w14:paraId="3B8F10B6"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3.在哲学社会科学研究中，成绩卓著，对中国特色哲学社会科学学科体系、学术体系、话语体系建设，以及国家、</w:t>
      </w:r>
      <w:proofErr w:type="gramStart"/>
      <w:r>
        <w:rPr>
          <w:rFonts w:ascii="仿宋_GB2312" w:eastAsia="仿宋_GB2312" w:hAnsi="仿宋_GB2312" w:cs="仿宋_GB2312" w:hint="eastAsia"/>
          <w:spacing w:val="5"/>
          <w:kern w:val="0"/>
          <w:sz w:val="32"/>
          <w:szCs w:val="32"/>
        </w:rPr>
        <w:t>省特色新型智库</w:t>
      </w:r>
      <w:proofErr w:type="gramEnd"/>
      <w:r>
        <w:rPr>
          <w:rFonts w:ascii="仿宋_GB2312" w:eastAsia="仿宋_GB2312" w:hAnsi="仿宋_GB2312" w:cs="仿宋_GB2312" w:hint="eastAsia"/>
          <w:spacing w:val="5"/>
          <w:kern w:val="0"/>
          <w:sz w:val="32"/>
          <w:szCs w:val="32"/>
        </w:rPr>
        <w:t>建设等</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突出贡献，是本学科领域的学术带头人。</w:t>
      </w:r>
    </w:p>
    <w:p w14:paraId="7A80DF18"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4.在经济社会发展重点领域、重点行业，为解决国民经济和社会发展的重大问题提供基础性、前瞻性、战略性的科学理论依据，具有特殊贡献。</w:t>
      </w:r>
    </w:p>
    <w:p w14:paraId="3CFB98C6"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5.在宣传文化领域，成绩卓著，为繁荣发展文化事业和文化产业、提高国家文化</w:t>
      </w:r>
      <w:proofErr w:type="gramStart"/>
      <w:r>
        <w:rPr>
          <w:rFonts w:ascii="仿宋_GB2312" w:eastAsia="仿宋_GB2312" w:hAnsi="仿宋_GB2312" w:cs="仿宋_GB2312" w:hint="eastAsia"/>
          <w:spacing w:val="5"/>
          <w:kern w:val="0"/>
          <w:sz w:val="32"/>
          <w:szCs w:val="32"/>
        </w:rPr>
        <w:t>软实力</w:t>
      </w:r>
      <w:proofErr w:type="gramEnd"/>
      <w:r>
        <w:rPr>
          <w:rFonts w:ascii="仿宋_GB2312" w:eastAsia="仿宋_GB2312" w:hAnsi="仿宋_GB2312" w:cs="仿宋_GB2312" w:hint="eastAsia"/>
          <w:spacing w:val="5"/>
          <w:kern w:val="0"/>
          <w:sz w:val="32"/>
          <w:szCs w:val="32"/>
        </w:rPr>
        <w:t>和中华文化影响力，推动新闻出版、文学艺术、广播影视、互联网宣传、国际传播、精神文明建设等改革创新发展</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突出贡献，是本专业本领域的领军人才。</w:t>
      </w:r>
    </w:p>
    <w:p w14:paraId="1B20C3EA"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6.长期工作在医疗卫生工作一线，医术高超，治疗疑难、危重病症成绩突出；或者在有效预防、控制和消除疾病，创造健康有益环境，保护人民生命健康，保障公共卫</w:t>
      </w:r>
      <w:r>
        <w:rPr>
          <w:rFonts w:ascii="仿宋_GB2312" w:eastAsia="仿宋_GB2312" w:hAnsi="仿宋_GB2312" w:cs="仿宋_GB2312" w:hint="eastAsia"/>
          <w:spacing w:val="5"/>
          <w:kern w:val="0"/>
          <w:sz w:val="32"/>
          <w:szCs w:val="32"/>
        </w:rPr>
        <w:lastRenderedPageBreak/>
        <w:t>生安全等方面</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突出贡献，社会影响大，业绩为同行专家所公认。</w:t>
      </w:r>
    </w:p>
    <w:p w14:paraId="5308B5A2"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7.长期工作在教育、教学、</w:t>
      </w:r>
      <w:proofErr w:type="gramStart"/>
      <w:r>
        <w:rPr>
          <w:rFonts w:ascii="仿宋_GB2312" w:eastAsia="仿宋_GB2312" w:hAnsi="仿宋_GB2312" w:cs="仿宋_GB2312" w:hint="eastAsia"/>
          <w:spacing w:val="5"/>
          <w:kern w:val="0"/>
          <w:sz w:val="32"/>
          <w:szCs w:val="32"/>
        </w:rPr>
        <w:t>教练执训工作</w:t>
      </w:r>
      <w:proofErr w:type="gramEnd"/>
      <w:r>
        <w:rPr>
          <w:rFonts w:ascii="仿宋_GB2312" w:eastAsia="仿宋_GB2312" w:hAnsi="仿宋_GB2312" w:cs="仿宋_GB2312" w:hint="eastAsia"/>
          <w:spacing w:val="5"/>
          <w:kern w:val="0"/>
          <w:sz w:val="32"/>
          <w:szCs w:val="32"/>
        </w:rPr>
        <w:t>一线，在人才培养、学科建设、教育教学改革等方面</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突出贡献，具有国内国际领先的教育教学理念、坚实的学科教学理论基础和丰富的教育教学经验，在所从事的学科教学和教练</w:t>
      </w:r>
      <w:proofErr w:type="gramStart"/>
      <w:r>
        <w:rPr>
          <w:rFonts w:ascii="仿宋_GB2312" w:eastAsia="仿宋_GB2312" w:hAnsi="仿宋_GB2312" w:cs="仿宋_GB2312" w:hint="eastAsia"/>
          <w:spacing w:val="5"/>
          <w:kern w:val="0"/>
          <w:sz w:val="32"/>
          <w:szCs w:val="32"/>
        </w:rPr>
        <w:t>执训领域</w:t>
      </w:r>
      <w:proofErr w:type="gramEnd"/>
      <w:r>
        <w:rPr>
          <w:rFonts w:ascii="仿宋_GB2312" w:eastAsia="仿宋_GB2312" w:hAnsi="仿宋_GB2312" w:cs="仿宋_GB2312" w:hint="eastAsia"/>
          <w:spacing w:val="5"/>
          <w:kern w:val="0"/>
          <w:sz w:val="32"/>
          <w:szCs w:val="32"/>
        </w:rPr>
        <w:t>中，能力和水平处于全省领先地位，起到带头和示范作用，并为同行专家所公认。</w:t>
      </w:r>
    </w:p>
    <w:p w14:paraId="102CE896"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8.长期工作在企业科研生产一线，在推进重大科研项目、重大工程（型号、项目），或者突破关键共性技术、前沿引领技术、现代工程技术、颠覆性技术，或者实现研究成果转化、掌握产业发展主导权等方面</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突出贡献。</w:t>
      </w:r>
    </w:p>
    <w:p w14:paraId="25E38914"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9.在其他行业、领域为经济社会发展、民生建设</w:t>
      </w:r>
      <w:proofErr w:type="gramStart"/>
      <w:r>
        <w:rPr>
          <w:rFonts w:ascii="仿宋_GB2312" w:eastAsia="仿宋_GB2312" w:hAnsi="仿宋_GB2312" w:cs="仿宋_GB2312" w:hint="eastAsia"/>
          <w:spacing w:val="5"/>
          <w:kern w:val="0"/>
          <w:sz w:val="32"/>
          <w:szCs w:val="32"/>
        </w:rPr>
        <w:t>作出</w:t>
      </w:r>
      <w:proofErr w:type="gramEnd"/>
      <w:r>
        <w:rPr>
          <w:rFonts w:ascii="仿宋_GB2312" w:eastAsia="仿宋_GB2312" w:hAnsi="仿宋_GB2312" w:cs="仿宋_GB2312" w:hint="eastAsia"/>
          <w:spacing w:val="5"/>
          <w:kern w:val="0"/>
          <w:sz w:val="32"/>
          <w:szCs w:val="32"/>
        </w:rPr>
        <w:t>突出贡献。</w:t>
      </w:r>
    </w:p>
    <w:p w14:paraId="250E7BCA" w14:textId="77777777" w:rsidR="00A2725E" w:rsidRDefault="00A2725E" w:rsidP="00A2725E">
      <w:pPr>
        <w:pStyle w:val="a3"/>
        <w:widowControl/>
        <w:spacing w:beforeAutospacing="0" w:afterAutospacing="0" w:line="560" w:lineRule="exact"/>
        <w:ind w:firstLineChars="200" w:firstLine="640"/>
        <w:rPr>
          <w:rFonts w:ascii="黑体" w:eastAsia="黑体" w:hAnsi="黑体" w:cs="黑体"/>
          <w:kern w:val="2"/>
          <w:sz w:val="32"/>
          <w:szCs w:val="32"/>
        </w:rPr>
      </w:pPr>
      <w:r>
        <w:rPr>
          <w:rFonts w:ascii="黑体" w:eastAsia="黑体" w:hAnsi="黑体" w:cs="黑体" w:hint="eastAsia"/>
          <w:kern w:val="2"/>
          <w:sz w:val="32"/>
          <w:szCs w:val="32"/>
        </w:rPr>
        <w:t>三、泰山学者攀登专家</w:t>
      </w:r>
    </w:p>
    <w:p w14:paraId="37AFBEB6" w14:textId="77777777" w:rsidR="00A2725E" w:rsidRDefault="00A2725E" w:rsidP="00A2725E">
      <w:pPr>
        <w:widowControl/>
        <w:spacing w:line="560" w:lineRule="exact"/>
        <w:ind w:firstLineChars="200" w:firstLine="640"/>
        <w:jc w:val="left"/>
        <w:rPr>
          <w:rFonts w:ascii="楷体" w:eastAsia="楷体" w:hAnsi="楷体" w:cs="楷体"/>
          <w:color w:val="000000"/>
          <w:kern w:val="0"/>
          <w:sz w:val="32"/>
          <w:szCs w:val="32"/>
        </w:rPr>
      </w:pPr>
      <w:r>
        <w:rPr>
          <w:rFonts w:ascii="楷体" w:eastAsia="楷体" w:hAnsi="楷体" w:cs="楷体" w:hint="eastAsia"/>
          <w:color w:val="000000"/>
          <w:kern w:val="0"/>
          <w:sz w:val="32"/>
          <w:szCs w:val="32"/>
        </w:rPr>
        <w:t>（一）基本条件</w:t>
      </w:r>
    </w:p>
    <w:p w14:paraId="6C342D26"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1.人选应拥护中国共产党的领导,遵守中华人民共和国法律法规,自觉</w:t>
      </w:r>
      <w:proofErr w:type="gramStart"/>
      <w:r>
        <w:rPr>
          <w:rFonts w:ascii="仿宋_GB2312" w:eastAsia="仿宋_GB2312" w:hAnsi="仿宋_GB2312" w:cs="仿宋_GB2312" w:hint="eastAsia"/>
          <w:spacing w:val="5"/>
          <w:kern w:val="0"/>
          <w:sz w:val="32"/>
          <w:szCs w:val="32"/>
        </w:rPr>
        <w:t>践行</w:t>
      </w:r>
      <w:proofErr w:type="gramEnd"/>
      <w:r>
        <w:rPr>
          <w:rFonts w:ascii="仿宋_GB2312" w:eastAsia="仿宋_GB2312" w:hAnsi="仿宋_GB2312" w:cs="仿宋_GB2312" w:hint="eastAsia"/>
          <w:spacing w:val="5"/>
          <w:kern w:val="0"/>
          <w:sz w:val="32"/>
          <w:szCs w:val="32"/>
        </w:rPr>
        <w:t>科学家精神,具有良好的道德情操,学风正派,品行端正。</w:t>
      </w:r>
    </w:p>
    <w:p w14:paraId="28B4ED43"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2.人选一般应取得博士学位或具有高级专业技术职务(职称),在一线从事教学、科研、临床等工作。</w:t>
      </w:r>
    </w:p>
    <w:p w14:paraId="3FFEF0E4"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3.人选申报领域为我省重点发展的领域和学科方向。</w:t>
      </w:r>
    </w:p>
    <w:p w14:paraId="326C3498"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4.申报主体须为山东省行政区划内具有独立法人资格的高等学校、科研院所、新型研发机构、医疗卫生机构、宣</w:t>
      </w:r>
      <w:r>
        <w:rPr>
          <w:rFonts w:ascii="仿宋_GB2312" w:eastAsia="仿宋_GB2312" w:hAnsi="仿宋_GB2312" w:cs="仿宋_GB2312" w:hint="eastAsia"/>
          <w:spacing w:val="5"/>
          <w:kern w:val="0"/>
          <w:sz w:val="32"/>
          <w:szCs w:val="32"/>
        </w:rPr>
        <w:lastRenderedPageBreak/>
        <w:t>传文化单位等在相关领域有明确的创新发展规划和目标方向,能够提供良好的人才团队、创新平台等支撑。</w:t>
      </w:r>
    </w:p>
    <w:p w14:paraId="7C2A75EB" w14:textId="77777777" w:rsidR="00A2725E" w:rsidRDefault="00A2725E" w:rsidP="00A2725E">
      <w:pPr>
        <w:spacing w:line="560" w:lineRule="exact"/>
        <w:ind w:firstLineChars="200" w:firstLine="660"/>
        <w:rPr>
          <w:rFonts w:ascii="楷体_GB2312" w:eastAsia="楷体_GB2312" w:hAnsi="楷体_GB2312" w:cs="楷体_GB2312"/>
          <w:spacing w:val="5"/>
          <w:kern w:val="0"/>
          <w:sz w:val="32"/>
          <w:szCs w:val="32"/>
        </w:rPr>
      </w:pPr>
      <w:r>
        <w:rPr>
          <w:rFonts w:ascii="楷体_GB2312" w:eastAsia="楷体_GB2312" w:hAnsi="楷体_GB2312" w:cs="楷体_GB2312" w:hint="eastAsia"/>
          <w:spacing w:val="5"/>
          <w:kern w:val="0"/>
          <w:sz w:val="32"/>
          <w:szCs w:val="32"/>
        </w:rPr>
        <w:t>（二）申请条件</w:t>
      </w:r>
    </w:p>
    <w:p w14:paraId="03FABC40"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1.人选研究方向属于自然科学或工程技术领域。</w:t>
      </w:r>
    </w:p>
    <w:p w14:paraId="45148ABD"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2.人选年龄一般不超过65岁。</w:t>
      </w:r>
    </w:p>
    <w:p w14:paraId="401B43EF"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3.人选在科研方面取得国内外同行公认的重大创新成果,具有攀登世界科技高峰、成长为顶尖人才的潜力。</w:t>
      </w:r>
    </w:p>
    <w:p w14:paraId="710A0867"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4.全职在申报单位工作或引进后全职来申报单位工作。</w:t>
      </w:r>
    </w:p>
    <w:p w14:paraId="28F15CCB" w14:textId="77777777" w:rsidR="00A2725E" w:rsidRDefault="00A2725E" w:rsidP="00A2725E">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5.有两位及以上同一行业领域的在岗两院院士提名推荐。</w:t>
      </w:r>
    </w:p>
    <w:p w14:paraId="1AC720C4" w14:textId="77777777" w:rsidR="00A2725E" w:rsidRPr="00A2725E" w:rsidRDefault="00A2725E"/>
    <w:sectPr w:rsidR="00A2725E" w:rsidRPr="00A272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25E"/>
    <w:rsid w:val="00A27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363E"/>
  <w15:chartTrackingRefBased/>
  <w15:docId w15:val="{06303FD6-8494-44B3-965B-844C0B3A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25E"/>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A2725E"/>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Yanny</dc:creator>
  <cp:keywords/>
  <dc:description/>
  <cp:lastModifiedBy>Yanny</cp:lastModifiedBy>
  <cp:revision>1</cp:revision>
  <dcterms:created xsi:type="dcterms:W3CDTF">2024-01-03T07:46:00Z</dcterms:created>
  <dcterms:modified xsi:type="dcterms:W3CDTF">2024-01-03T07:46:00Z</dcterms:modified>
</cp:coreProperties>
</file>