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年度即墨区承担就业技能培训任务的培训机构名单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（第一批）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831"/>
        <w:gridCol w:w="1724"/>
        <w:gridCol w:w="2370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培训机构名称   （全称）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培训项目（工种）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青岛市即墨区翰林职业培训学校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青岛市即墨区文峰路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271号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育婴员（初级、中级）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张小凡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>15153238871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青岛即墨东翔职业培训学校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青岛市即墨区店子山三路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209号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中式面点师（初级、中级）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育婴员（初级、中级）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bidi="ar"/>
              </w:rPr>
              <w:t>管颖13698691388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青岛市即墨区国立职业培训学校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青岛市即墨区鹤山路207号甲四楼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中式面点师（初级、中级）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育婴员（初级、中级）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家政服务员（初级、中级）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养老护理员（初级、中级）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张茜茜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 xml:space="preserve"> 15689986006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青岛市即墨区名硕职业培训学校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即墨区环秀街道办事处烟青路539号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茶艺师（初级）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解娜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 xml:space="preserve"> 13165083788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青岛即墨祥泰职业培训学校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青岛市即墨区天山二路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120号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家政服务员（初级、中级）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宋阳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 xml:space="preserve"> 15192660661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青岛市即墨区亚泰职业培训学校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即墨店子山二路689号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养老护理员（初级、中级）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张忠江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 xml:space="preserve"> 13356396696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青岛市即墨区维普职业培训学校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青岛市即墨区鹤山路59号德福广场9层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养老护理员（初级、中级）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国毅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 xml:space="preserve"> 13698665676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青岛市即墨区有福职业培训学校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val="en-US" w:eastAsia="zh-CN"/>
              </w:rPr>
              <w:t>青岛市即墨区流浩河三路168号信旭启翰苑192-1号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电工（初级、中级）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bidi="ar"/>
              </w:rPr>
              <w:t>韩礼超17669641221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青岛市即墨区领航职业培训学校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即墨汽车总站东区烟青路977号1-3 975号2-3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育婴员（初级、中级）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养老护理员（初级、中级）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邱若俊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 xml:space="preserve"> 13210201171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青岛市即墨区卓亚职业培训学校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青岛市即墨区通济办事处惠祥街77号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育婴员（初级、中级）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刘燕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 xml:space="preserve"> 19862262561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青岛市即墨区萌稚未来职业培训学校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青岛市即墨区文化路632号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lang w:eastAsia="zh-CN"/>
              </w:rPr>
              <w:t>育婴员（初级、中级）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eastAsia="zh-CN" w:bidi="ar"/>
              </w:rPr>
              <w:t>姜晗飞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lang w:val="en-US" w:eastAsia="zh-CN" w:bidi="ar"/>
              </w:rPr>
              <w:t xml:space="preserve"> 15166045591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DJkMGM3YWM5YzI3YTNjZTFlNmMxOGEyMGU4OGIifQ=="/>
  </w:docVars>
  <w:rsids>
    <w:rsidRoot w:val="0B2C0359"/>
    <w:rsid w:val="0B2C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2022-07-15T07:02:00Z</dcterms:created>
  <dc:creator>BETTER</dc:creator>
  <cp:lastModifiedBy>BETTER</cp:lastModifiedBy>
  <dcterms:modified xsi:type="dcterms:W3CDTF">2022-07-15T07:02:56Z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03394736C1C441BAAC5534B641F35508</vt:lpwstr>
  </property>
</Properties>
</file>