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青岛市即墨区农业农村局</w:t>
      </w:r>
    </w:p>
    <w:p>
      <w:pPr>
        <w:spacing w:line="560" w:lineRule="exact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关于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从事饲料、饲料添加剂生产的企业审批事项“证照分离”改革管理措施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560" w:firstLineChars="200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一、事项名称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从事饲料、饲料添加剂生产的企业审批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二、改革方式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优化审批服务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三、审批机关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青岛市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农业农村局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color w:val="000000"/>
          <w:sz w:val="32"/>
          <w:szCs w:val="32"/>
        </w:rPr>
        <w:t>、监管措施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（一）工作人员在监督检查时，不得少于2人，应当出示执法证件。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（二）查阅证照是否齐全、产品质量、生产记录等相关材料及档案资料是否合乎规定。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（三）监督检查完毕，制作监督检查记录，向被检查单位或个人反馈检查结果。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1.开展“双随机、一公开”监管，严肃查处虚假承诺行为。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2.加强信用监管，依法向社会公布企业信用状况，依法依规对失信主体开展失信惩戒。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3.建立信息共享机制。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4.列入“双随机、一公开”抽查范围，并与日常检查、专项检查、跟踪检查、执法检查和跨部门协同检查等方式相结合实施。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5.不定期检查，根据工作需要、投诉举报等实际情况组织检查。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color w:val="000000"/>
          <w:sz w:val="32"/>
          <w:szCs w:val="32"/>
        </w:rPr>
        <w:t>、监管程序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开展“双随机、一公开”监管，严肃查处虚假承诺行为。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2.加强信用监管，依法向社会公布种业企业信用状况，依法依规对失信主体开展失信惩戒。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kern w:val="1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对发现违法行为的，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符合立案条件，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按照属地管理原则，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及时移送区农业综合行政执法大队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color w:val="000000"/>
          <w:sz w:val="32"/>
          <w:szCs w:val="32"/>
        </w:rPr>
        <w:t>、监管处理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加强信用监管，依法向社会公布企业信用状况，依法依规对失信主体开展失信惩戒，严肃查处虚假承诺行为。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对发现违法行为的，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符合立案条件，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按照属地管理原则，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及时移送区农业综合行政执法大队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加强监测，针对发现的普遍问题和突出风险开展专项检查。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color w:val="000000"/>
          <w:sz w:val="32"/>
          <w:szCs w:val="32"/>
        </w:rPr>
        <w:t>、投诉举报电话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0"/>
        <w:rPr>
          <w:rFonts w:hint="default" w:ascii="仿宋_GB2312" w:hAnsi="黑体" w:eastAsia="仿宋_GB2312" w:cs="黑体"/>
          <w:color w:val="000000"/>
          <w:kern w:val="1"/>
          <w:sz w:val="32"/>
          <w:szCs w:val="32"/>
          <w:lang w:val="en-US"/>
        </w:rPr>
      </w:pP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  <w:t>联系人：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  <w:lang w:val="en-US" w:eastAsia="zh-CN"/>
        </w:rPr>
        <w:t>杜贝玉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  <w:t xml:space="preserve"> ；联系电话：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  <w:lang w:val="en-US" w:eastAsia="zh-CN"/>
        </w:rPr>
        <w:t>88552356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仿宋_GB2312" w:hAnsi="黑体" w:eastAsia="仿宋_GB2312" w:cs="黑体"/>
          <w:color w:val="000000"/>
          <w:kern w:val="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仿宋_GB2312" w:hAnsi="黑体" w:eastAsia="仿宋_GB2312" w:cs="黑体"/>
          <w:color w:val="000000"/>
          <w:kern w:val="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2ODk5NGFkZGYzMTA0YjNhMjA5NzdhOWIzNjBlOWQifQ=="/>
  </w:docVars>
  <w:rsids>
    <w:rsidRoot w:val="00A727F7"/>
    <w:rsid w:val="00017B8B"/>
    <w:rsid w:val="001F6203"/>
    <w:rsid w:val="00236C11"/>
    <w:rsid w:val="002A36F2"/>
    <w:rsid w:val="002D5199"/>
    <w:rsid w:val="003857FF"/>
    <w:rsid w:val="004715A5"/>
    <w:rsid w:val="004A71C5"/>
    <w:rsid w:val="00565725"/>
    <w:rsid w:val="00625C0B"/>
    <w:rsid w:val="006A2900"/>
    <w:rsid w:val="0070461E"/>
    <w:rsid w:val="007F19E3"/>
    <w:rsid w:val="0083401F"/>
    <w:rsid w:val="008972EA"/>
    <w:rsid w:val="008A4141"/>
    <w:rsid w:val="008C0AE9"/>
    <w:rsid w:val="009944D6"/>
    <w:rsid w:val="009E3AB2"/>
    <w:rsid w:val="00A555CF"/>
    <w:rsid w:val="00A727F7"/>
    <w:rsid w:val="00AD3DAD"/>
    <w:rsid w:val="00AE426F"/>
    <w:rsid w:val="00B04BE0"/>
    <w:rsid w:val="00B93A71"/>
    <w:rsid w:val="00BE3822"/>
    <w:rsid w:val="00CC03E2"/>
    <w:rsid w:val="00CC5FCE"/>
    <w:rsid w:val="00D71070"/>
    <w:rsid w:val="00D91EDB"/>
    <w:rsid w:val="00DF121B"/>
    <w:rsid w:val="00E64AAA"/>
    <w:rsid w:val="00EC649D"/>
    <w:rsid w:val="00EF2E62"/>
    <w:rsid w:val="00F04216"/>
    <w:rsid w:val="00F40885"/>
    <w:rsid w:val="00F74D96"/>
    <w:rsid w:val="00FF1331"/>
    <w:rsid w:val="0BC14EC1"/>
    <w:rsid w:val="1A6539A0"/>
    <w:rsid w:val="253365A8"/>
    <w:rsid w:val="2F5B255E"/>
    <w:rsid w:val="3DD6217F"/>
    <w:rsid w:val="3E9E439F"/>
    <w:rsid w:val="4FCC3DC8"/>
    <w:rsid w:val="6E206FEE"/>
    <w:rsid w:val="7C45554D"/>
    <w:rsid w:val="7C6E41CE"/>
    <w:rsid w:val="7DDA18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sz w:val="24"/>
      <w:szCs w:val="20"/>
    </w:rPr>
  </w:style>
  <w:style w:type="paragraph" w:styleId="3">
    <w:name w:val="index 5"/>
    <w:basedOn w:val="1"/>
    <w:next w:val="1"/>
    <w:semiHidden/>
    <w:qFormat/>
    <w:uiPriority w:val="99"/>
    <w:pPr>
      <w:ind w:left="800" w:leftChars="8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617</Words>
  <Characters>635</Characters>
  <Lines>4</Lines>
  <Paragraphs>1</Paragraphs>
  <TotalTime>0</TotalTime>
  <ScaleCrop>false</ScaleCrop>
  <LinksUpToDate>false</LinksUpToDate>
  <CharactersWithSpaces>636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2021-12-31T07:07:00Z</dcterms:created>
  <dc:creator>NTKO</dc:creator>
  <cp:lastModifiedBy>15066213967</cp:lastModifiedBy>
  <dcterms:modified xsi:type="dcterms:W3CDTF">2022-11-13T02:52:46Z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CEDA3E7A87C844A98C23FC4B1B7FA553</vt:lpwstr>
  </property>
</Properties>
</file>