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889" w:rsidRPr="00842F00" w:rsidRDefault="001B0C59" w:rsidP="00E92889">
      <w:pPr>
        <w:ind w:firstLine="405"/>
        <w:jc w:val="center"/>
        <w:rPr>
          <w:rFonts w:ascii="黑体" w:eastAsia="黑体" w:hAnsi="黑体"/>
          <w:b/>
          <w:sz w:val="36"/>
          <w:szCs w:val="36"/>
        </w:rPr>
      </w:pPr>
      <w:r>
        <w:rPr>
          <w:rFonts w:hint="eastAsia"/>
        </w:rPr>
        <w:t xml:space="preserve"> </w:t>
      </w:r>
      <w:hyperlink r:id="rId6" w:history="1">
        <w:r w:rsidR="00842F00" w:rsidRPr="00842F00">
          <w:rPr>
            <w:rFonts w:ascii="黑体" w:eastAsia="黑体" w:hAnsi="黑体" w:hint="eastAsia"/>
            <w:b/>
            <w:sz w:val="36"/>
            <w:szCs w:val="36"/>
          </w:rPr>
          <w:t>即墨区畜禽养殖废弃物资源化利用粪污集中处理中心建设项目拟补助名单</w:t>
        </w:r>
      </w:hyperlink>
    </w:p>
    <w:p w:rsidR="00B30761" w:rsidRPr="001726AB" w:rsidRDefault="00B30761" w:rsidP="00B30761">
      <w:pPr>
        <w:jc w:val="center"/>
        <w:rPr>
          <w:rFonts w:ascii="黑体" w:eastAsia="黑体" w:hAnsi="黑体"/>
          <w:szCs w:val="21"/>
        </w:rPr>
      </w:pPr>
    </w:p>
    <w:tbl>
      <w:tblPr>
        <w:tblW w:w="139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
        <w:gridCol w:w="2928"/>
        <w:gridCol w:w="5103"/>
        <w:gridCol w:w="2409"/>
        <w:gridCol w:w="2552"/>
      </w:tblGrid>
      <w:tr w:rsidR="00646B6B" w:rsidRPr="00E76DE8" w:rsidTr="00D87908">
        <w:trPr>
          <w:trHeight w:val="1290"/>
        </w:trPr>
        <w:tc>
          <w:tcPr>
            <w:tcW w:w="915" w:type="dxa"/>
            <w:shd w:val="clear" w:color="auto" w:fill="auto"/>
            <w:noWrap/>
            <w:vAlign w:val="center"/>
          </w:tcPr>
          <w:p w:rsidR="00646B6B" w:rsidRPr="00C46C8E" w:rsidRDefault="00646B6B" w:rsidP="000D37A7">
            <w:pPr>
              <w:jc w:val="center"/>
              <w:rPr>
                <w:rFonts w:ascii="仿宋_GB2312" w:eastAsia="仿宋_GB2312" w:hAnsi="仿宋" w:cs="宋体"/>
                <w:b/>
                <w:color w:val="000000"/>
                <w:sz w:val="28"/>
                <w:szCs w:val="28"/>
              </w:rPr>
            </w:pPr>
            <w:r>
              <w:rPr>
                <w:rFonts w:ascii="仿宋_GB2312" w:eastAsia="仿宋_GB2312" w:hAnsi="仿宋" w:cs="宋体" w:hint="eastAsia"/>
                <w:b/>
                <w:color w:val="000000"/>
                <w:sz w:val="28"/>
                <w:szCs w:val="28"/>
              </w:rPr>
              <w:t>序号</w:t>
            </w:r>
          </w:p>
        </w:tc>
        <w:tc>
          <w:tcPr>
            <w:tcW w:w="2928" w:type="dxa"/>
            <w:shd w:val="clear" w:color="auto" w:fill="auto"/>
            <w:noWrap/>
            <w:vAlign w:val="center"/>
          </w:tcPr>
          <w:p w:rsidR="00646B6B" w:rsidRPr="00C46C8E" w:rsidRDefault="00646B6B" w:rsidP="000D37A7">
            <w:pPr>
              <w:jc w:val="center"/>
              <w:rPr>
                <w:rFonts w:ascii="仿宋_GB2312" w:eastAsia="仿宋_GB2312" w:hAnsi="仿宋" w:cs="宋体"/>
                <w:b/>
                <w:bCs/>
                <w:color w:val="000000"/>
                <w:sz w:val="28"/>
                <w:szCs w:val="28"/>
              </w:rPr>
            </w:pPr>
            <w:r w:rsidRPr="00C46C8E">
              <w:rPr>
                <w:rFonts w:ascii="仿宋_GB2312" w:eastAsia="仿宋_GB2312" w:hAnsi="仿宋" w:cs="宋体" w:hint="eastAsia"/>
                <w:b/>
                <w:bCs/>
                <w:color w:val="000000"/>
                <w:sz w:val="28"/>
                <w:szCs w:val="28"/>
              </w:rPr>
              <w:t>养殖场名称</w:t>
            </w:r>
          </w:p>
        </w:tc>
        <w:tc>
          <w:tcPr>
            <w:tcW w:w="5103" w:type="dxa"/>
            <w:shd w:val="clear" w:color="auto" w:fill="auto"/>
            <w:noWrap/>
            <w:vAlign w:val="center"/>
          </w:tcPr>
          <w:p w:rsidR="00646B6B" w:rsidRPr="00C46C8E" w:rsidRDefault="00646B6B" w:rsidP="000D37A7">
            <w:pPr>
              <w:jc w:val="center"/>
              <w:rPr>
                <w:rFonts w:ascii="仿宋_GB2312" w:eastAsia="仿宋_GB2312" w:hAnsi="仿宋" w:cs="宋体"/>
                <w:b/>
                <w:bCs/>
                <w:color w:val="000000"/>
                <w:sz w:val="28"/>
                <w:szCs w:val="28"/>
              </w:rPr>
            </w:pPr>
            <w:r w:rsidRPr="00C46C8E">
              <w:rPr>
                <w:rFonts w:ascii="仿宋_GB2312" w:eastAsia="仿宋_GB2312" w:hAnsi="仿宋" w:cs="宋体" w:hint="eastAsia"/>
                <w:b/>
                <w:bCs/>
                <w:color w:val="000000"/>
                <w:sz w:val="28"/>
                <w:szCs w:val="28"/>
              </w:rPr>
              <w:t>建设地点</w:t>
            </w:r>
          </w:p>
        </w:tc>
        <w:tc>
          <w:tcPr>
            <w:tcW w:w="2409" w:type="dxa"/>
            <w:shd w:val="clear" w:color="auto" w:fill="auto"/>
            <w:vAlign w:val="center"/>
          </w:tcPr>
          <w:p w:rsidR="00646B6B" w:rsidRPr="00C46C8E" w:rsidRDefault="00646B6B" w:rsidP="000D37A7">
            <w:pPr>
              <w:jc w:val="center"/>
              <w:rPr>
                <w:rFonts w:ascii="仿宋_GB2312" w:eastAsia="仿宋_GB2312" w:hAnsi="仿宋" w:cs="宋体"/>
                <w:b/>
                <w:bCs/>
                <w:color w:val="000000"/>
                <w:sz w:val="28"/>
                <w:szCs w:val="28"/>
              </w:rPr>
            </w:pPr>
            <w:r>
              <w:rPr>
                <w:rFonts w:ascii="仿宋_GB2312" w:eastAsia="仿宋_GB2312" w:hAnsi="仿宋" w:cs="宋体" w:hint="eastAsia"/>
                <w:b/>
                <w:bCs/>
                <w:color w:val="000000"/>
                <w:sz w:val="28"/>
                <w:szCs w:val="28"/>
              </w:rPr>
              <w:t>法人代表</w:t>
            </w:r>
          </w:p>
        </w:tc>
        <w:tc>
          <w:tcPr>
            <w:tcW w:w="2552" w:type="dxa"/>
            <w:vAlign w:val="center"/>
          </w:tcPr>
          <w:p w:rsidR="00646B6B" w:rsidRDefault="000D37A7" w:rsidP="000D37A7">
            <w:pPr>
              <w:jc w:val="center"/>
              <w:rPr>
                <w:rFonts w:ascii="仿宋_GB2312" w:eastAsia="仿宋_GB2312" w:hAnsi="仿宋" w:cs="宋体"/>
                <w:b/>
                <w:bCs/>
                <w:color w:val="000000"/>
                <w:sz w:val="28"/>
                <w:szCs w:val="28"/>
              </w:rPr>
            </w:pPr>
            <w:r>
              <w:rPr>
                <w:rFonts w:ascii="仿宋_GB2312" w:eastAsia="仿宋_GB2312" w:hAnsi="仿宋" w:cs="宋体" w:hint="eastAsia"/>
                <w:b/>
                <w:bCs/>
                <w:color w:val="000000"/>
                <w:sz w:val="28"/>
                <w:szCs w:val="28"/>
              </w:rPr>
              <w:t>拟补助资金</w:t>
            </w:r>
          </w:p>
          <w:p w:rsidR="000D37A7" w:rsidRDefault="000D37A7" w:rsidP="000D37A7">
            <w:pPr>
              <w:jc w:val="center"/>
              <w:rPr>
                <w:rFonts w:ascii="仿宋_GB2312" w:eastAsia="仿宋_GB2312" w:hAnsi="仿宋" w:cs="宋体"/>
                <w:b/>
                <w:bCs/>
                <w:color w:val="000000"/>
                <w:sz w:val="28"/>
                <w:szCs w:val="28"/>
              </w:rPr>
            </w:pPr>
            <w:r>
              <w:rPr>
                <w:rFonts w:ascii="仿宋_GB2312" w:eastAsia="仿宋_GB2312" w:hAnsi="仿宋" w:cs="宋体" w:hint="eastAsia"/>
                <w:b/>
                <w:bCs/>
                <w:color w:val="000000"/>
                <w:sz w:val="28"/>
                <w:szCs w:val="28"/>
              </w:rPr>
              <w:t>（万元）</w:t>
            </w:r>
          </w:p>
        </w:tc>
      </w:tr>
      <w:tr w:rsidR="00646B6B" w:rsidRPr="00E76DE8" w:rsidTr="00D87908">
        <w:trPr>
          <w:trHeight w:val="799"/>
        </w:trPr>
        <w:tc>
          <w:tcPr>
            <w:tcW w:w="915" w:type="dxa"/>
            <w:shd w:val="clear" w:color="auto" w:fill="auto"/>
            <w:noWrap/>
            <w:vAlign w:val="center"/>
          </w:tcPr>
          <w:p w:rsidR="00646B6B" w:rsidRPr="00C46C8E" w:rsidRDefault="00646B6B" w:rsidP="000D37A7">
            <w:pPr>
              <w:jc w:val="center"/>
              <w:rPr>
                <w:rFonts w:ascii="仿宋_GB2312" w:eastAsia="仿宋_GB2312" w:hAnsi="仿宋" w:cs="宋体"/>
                <w:color w:val="000000"/>
                <w:sz w:val="28"/>
                <w:szCs w:val="28"/>
              </w:rPr>
            </w:pPr>
            <w:r>
              <w:rPr>
                <w:rFonts w:ascii="仿宋_GB2312" w:eastAsia="仿宋_GB2312" w:hAnsi="仿宋" w:cs="宋体" w:hint="eastAsia"/>
                <w:color w:val="000000"/>
                <w:sz w:val="28"/>
                <w:szCs w:val="28"/>
              </w:rPr>
              <w:t>1</w:t>
            </w:r>
          </w:p>
        </w:tc>
        <w:tc>
          <w:tcPr>
            <w:tcW w:w="2928" w:type="dxa"/>
            <w:shd w:val="clear" w:color="auto" w:fill="auto"/>
            <w:vAlign w:val="center"/>
          </w:tcPr>
          <w:p w:rsidR="00646B6B" w:rsidRPr="00A56012" w:rsidRDefault="009862E9" w:rsidP="000D37A7">
            <w:pPr>
              <w:jc w:val="center"/>
              <w:rPr>
                <w:rFonts w:ascii="仿宋_GB2312" w:eastAsia="仿宋_GB2312" w:hAnsi="仿宋" w:cs="宋体"/>
                <w:color w:val="000000"/>
                <w:sz w:val="28"/>
                <w:szCs w:val="28"/>
              </w:rPr>
            </w:pPr>
            <w:r w:rsidRPr="009862E9">
              <w:rPr>
                <w:rFonts w:ascii="仿宋_GB2312" w:eastAsia="仿宋_GB2312" w:cs="Times New Roman" w:hint="eastAsia"/>
                <w:sz w:val="32"/>
                <w:szCs w:val="32"/>
              </w:rPr>
              <w:t>青岛新清源工贸有限公司</w:t>
            </w:r>
          </w:p>
        </w:tc>
        <w:tc>
          <w:tcPr>
            <w:tcW w:w="5103" w:type="dxa"/>
            <w:shd w:val="clear" w:color="auto" w:fill="auto"/>
            <w:noWrap/>
            <w:vAlign w:val="center"/>
          </w:tcPr>
          <w:p w:rsidR="00646B6B" w:rsidRPr="00D87908" w:rsidRDefault="009862E9" w:rsidP="000D37A7">
            <w:pPr>
              <w:jc w:val="center"/>
              <w:rPr>
                <w:rFonts w:ascii="仿宋_GB2312" w:eastAsia="仿宋_GB2312"/>
                <w:sz w:val="32"/>
                <w:szCs w:val="32"/>
              </w:rPr>
            </w:pPr>
            <w:r w:rsidRPr="009862E9">
              <w:rPr>
                <w:rFonts w:ascii="仿宋_GB2312" w:eastAsia="仿宋_GB2312" w:cs="Times New Roman" w:hint="eastAsia"/>
                <w:sz w:val="32"/>
                <w:szCs w:val="32"/>
              </w:rPr>
              <w:t>田横岛省级旅游度假区北丁戈庄</w:t>
            </w:r>
          </w:p>
        </w:tc>
        <w:tc>
          <w:tcPr>
            <w:tcW w:w="2409" w:type="dxa"/>
            <w:shd w:val="clear" w:color="auto" w:fill="auto"/>
            <w:noWrap/>
            <w:vAlign w:val="center"/>
          </w:tcPr>
          <w:p w:rsidR="00646B6B" w:rsidRPr="00D87908" w:rsidRDefault="002C55D8" w:rsidP="000D37A7">
            <w:pPr>
              <w:jc w:val="center"/>
              <w:rPr>
                <w:rFonts w:ascii="仿宋_GB2312" w:eastAsia="仿宋_GB2312"/>
                <w:sz w:val="32"/>
                <w:szCs w:val="32"/>
              </w:rPr>
            </w:pPr>
            <w:r>
              <w:rPr>
                <w:rFonts w:ascii="仿宋_GB2312" w:eastAsia="仿宋_GB2312" w:hint="eastAsia"/>
                <w:sz w:val="32"/>
                <w:szCs w:val="32"/>
              </w:rPr>
              <w:t>李国富</w:t>
            </w:r>
          </w:p>
        </w:tc>
        <w:tc>
          <w:tcPr>
            <w:tcW w:w="2552" w:type="dxa"/>
            <w:vAlign w:val="center"/>
          </w:tcPr>
          <w:p w:rsidR="00646B6B" w:rsidRPr="00D87908" w:rsidRDefault="00036D9A" w:rsidP="000D37A7">
            <w:pPr>
              <w:jc w:val="center"/>
              <w:rPr>
                <w:rFonts w:ascii="仿宋_GB2312" w:eastAsia="仿宋_GB2312"/>
                <w:sz w:val="32"/>
                <w:szCs w:val="32"/>
              </w:rPr>
            </w:pPr>
            <w:r>
              <w:rPr>
                <w:rFonts w:ascii="仿宋_GB2312" w:eastAsia="仿宋_GB2312" w:hint="eastAsia"/>
                <w:sz w:val="32"/>
                <w:szCs w:val="32"/>
              </w:rPr>
              <w:t>200</w:t>
            </w:r>
          </w:p>
        </w:tc>
      </w:tr>
    </w:tbl>
    <w:p w:rsidR="00B30761" w:rsidRPr="00300286" w:rsidRDefault="00B30761" w:rsidP="00B30761">
      <w:pPr>
        <w:ind w:firstLine="405"/>
        <w:rPr>
          <w:rFonts w:asciiTheme="minorHAnsi" w:eastAsiaTheme="minorEastAsia" w:hAnsiTheme="minorHAnsi"/>
          <w:sz w:val="21"/>
        </w:rPr>
      </w:pPr>
    </w:p>
    <w:p w:rsidR="004358AB" w:rsidRDefault="004358AB" w:rsidP="00D31D50">
      <w:pPr>
        <w:spacing w:line="220" w:lineRule="atLeast"/>
      </w:pPr>
    </w:p>
    <w:sectPr w:rsidR="004358AB" w:rsidSect="00646B6B">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966" w:rsidRDefault="00496966" w:rsidP="00B30761">
      <w:pPr>
        <w:spacing w:after="0"/>
      </w:pPr>
      <w:r>
        <w:separator/>
      </w:r>
    </w:p>
  </w:endnote>
  <w:endnote w:type="continuationSeparator" w:id="0">
    <w:p w:rsidR="00496966" w:rsidRDefault="00496966" w:rsidP="00B307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966" w:rsidRDefault="00496966" w:rsidP="00B30761">
      <w:pPr>
        <w:spacing w:after="0"/>
      </w:pPr>
      <w:r>
        <w:separator/>
      </w:r>
    </w:p>
  </w:footnote>
  <w:footnote w:type="continuationSeparator" w:id="0">
    <w:p w:rsidR="00496966" w:rsidRDefault="00496966" w:rsidP="00B3076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useFELayout/>
  </w:compat>
  <w:rsids>
    <w:rsidRoot w:val="00D31D50"/>
    <w:rsid w:val="00027951"/>
    <w:rsid w:val="00031D13"/>
    <w:rsid w:val="00036D9A"/>
    <w:rsid w:val="000C578C"/>
    <w:rsid w:val="000D37A7"/>
    <w:rsid w:val="000E7123"/>
    <w:rsid w:val="001B0C59"/>
    <w:rsid w:val="002C55D8"/>
    <w:rsid w:val="002E3068"/>
    <w:rsid w:val="00314C93"/>
    <w:rsid w:val="00316776"/>
    <w:rsid w:val="00323B43"/>
    <w:rsid w:val="00326B60"/>
    <w:rsid w:val="003A2EB9"/>
    <w:rsid w:val="003D37D8"/>
    <w:rsid w:val="00426133"/>
    <w:rsid w:val="004358AB"/>
    <w:rsid w:val="004658F4"/>
    <w:rsid w:val="00496966"/>
    <w:rsid w:val="00646B6B"/>
    <w:rsid w:val="006661C6"/>
    <w:rsid w:val="00666F71"/>
    <w:rsid w:val="00720A54"/>
    <w:rsid w:val="007D7626"/>
    <w:rsid w:val="00805DE0"/>
    <w:rsid w:val="00842F00"/>
    <w:rsid w:val="008B7726"/>
    <w:rsid w:val="009862E9"/>
    <w:rsid w:val="00A16A66"/>
    <w:rsid w:val="00A55582"/>
    <w:rsid w:val="00AA2A96"/>
    <w:rsid w:val="00B30761"/>
    <w:rsid w:val="00B62747"/>
    <w:rsid w:val="00BB52A8"/>
    <w:rsid w:val="00D31D50"/>
    <w:rsid w:val="00D73E51"/>
    <w:rsid w:val="00D87908"/>
    <w:rsid w:val="00E92889"/>
    <w:rsid w:val="00EA4C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076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30761"/>
    <w:rPr>
      <w:rFonts w:ascii="Tahoma" w:hAnsi="Tahoma"/>
      <w:sz w:val="18"/>
      <w:szCs w:val="18"/>
    </w:rPr>
  </w:style>
  <w:style w:type="paragraph" w:styleId="a4">
    <w:name w:val="footer"/>
    <w:basedOn w:val="a"/>
    <w:link w:val="Char0"/>
    <w:uiPriority w:val="99"/>
    <w:semiHidden/>
    <w:unhideWhenUsed/>
    <w:rsid w:val="00B30761"/>
    <w:pPr>
      <w:tabs>
        <w:tab w:val="center" w:pos="4153"/>
        <w:tab w:val="right" w:pos="8306"/>
      </w:tabs>
    </w:pPr>
    <w:rPr>
      <w:sz w:val="18"/>
      <w:szCs w:val="18"/>
    </w:rPr>
  </w:style>
  <w:style w:type="character" w:customStyle="1" w:styleId="Char0">
    <w:name w:val="页脚 Char"/>
    <w:basedOn w:val="a0"/>
    <w:link w:val="a4"/>
    <w:uiPriority w:val="99"/>
    <w:semiHidden/>
    <w:rsid w:val="00B30761"/>
    <w:rPr>
      <w:rFonts w:ascii="Tahoma" w:hAnsi="Tahoma"/>
      <w:sz w:val="18"/>
      <w:szCs w:val="18"/>
    </w:rPr>
  </w:style>
  <w:style w:type="paragraph" w:styleId="a5">
    <w:name w:val="Balloon Text"/>
    <w:basedOn w:val="a"/>
    <w:link w:val="Char1"/>
    <w:uiPriority w:val="99"/>
    <w:semiHidden/>
    <w:unhideWhenUsed/>
    <w:rsid w:val="001B0C59"/>
    <w:pPr>
      <w:spacing w:after="0"/>
    </w:pPr>
    <w:rPr>
      <w:sz w:val="18"/>
      <w:szCs w:val="18"/>
    </w:rPr>
  </w:style>
  <w:style w:type="character" w:customStyle="1" w:styleId="Char1">
    <w:name w:val="批注框文本 Char"/>
    <w:basedOn w:val="a0"/>
    <w:link w:val="a5"/>
    <w:uiPriority w:val="99"/>
    <w:semiHidden/>
    <w:rsid w:val="001B0C5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mo.gov.cn/n28356057/upload/180524085522813223/180524085634751671.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30</Words>
  <Characters>172</Characters>
  <Application>Microsoft Office Word</Application>
  <DocSecurity>0</DocSecurity>
  <Lines>1</Lines>
  <Paragraphs>1</Paragraphs>
  <ScaleCrop>false</ScaleCrop>
  <Company/>
  <LinksUpToDate>false</LinksUpToDate>
  <CharactersWithSpaces>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2022-06-08T07:31:00Z</cp:lastPrinted>
  <dcterms:created xsi:type="dcterms:W3CDTF">2008-09-11T17:20:00Z</dcterms:created>
  <dcterms:modified xsi:type="dcterms:W3CDTF">2022-06-08T07:54:00Z</dcterms:modified>
</cp:coreProperties>
</file>