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tbl>
      <w:tblPr>
        <w:tblStyle w:val="6"/>
        <w:tblW w:w="10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281"/>
        <w:gridCol w:w="1134"/>
        <w:gridCol w:w="24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505" w:type="dxa"/>
            <w:gridSpan w:val="4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“绿色门槛”制度落实企业自查表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6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统一社会信用代码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请企业自查是否存在以下情形（审查时间为截至项目申报日两年内）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审查事项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是否存在该情形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情况说明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生态环境主管部门或节能主管部门认定，污染物排放或用能行为超标的企业。主要包括：污染物排放超过国家和地方规定的排放标准，被主管部门审核确认、给予处罚，或者超过经地方人民政府核定的污染物排放总量控制指标的企业；用能行为违反国家和地方规定的能耗限额标准，或者超过经有关地方人民政府核定的能耗总量指标的企业；因污染环境被生态环境部门挂牌督办，未按时整改的企业等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如“是”，请填写具体违法违规行为，注明处罚时间、处罚原因、是否整改等。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生态环境主管部门或节能主管部门认定，建设项目有关节能环保手续不规范，违规建设的企业。主要包括：建设项目节能审查、环境影响评价文件未按规定通过审批，擅自开工建设的企业；建设项目节能或污染防治设施未建成、节能或污染防治措施未落实、未通过竣工节能环保验收或者验收不合格，未取得排污许可证，主体工程正式投入生产或者使用的企业等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生态环境主管部门、公安部门认定或经法院判决，构成环境违法违规的企业。主要包括：因为违规用能、环境违法构成环境犯罪的企业；非法排放、倾倒、处置水污染物、大气污染物或者危险废物的企业；篡改、伪造自行监测数据，排放各类污染物的企业等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生态环境主管部门认定，造成生态环境破坏的企业。主要包括：环境违法行为对饮用水水源保护区、自然保护区、国家重点生态功能区、风景名胜区、居住功能区、基本农田保护区等环境敏感区造成重大不利影响的企业；在生态保护红线范围内违规从事禁止类活动的企业；造成土壤、地下水污染未及时开展风险管控和修复工作的企业；违法从事开发建设活动，造成严重生态破坏，受到行政处罚的企业；在中央或省生态环境保护督察中，发现重大环境违规违法问题的企业等。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被列入国家和地方企业环境信用“黑名单”的企业。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经业务主管部门认定的其他应列入不予支持范围的企业。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0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5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</w:t>
            </w:r>
            <w:r>
              <w:rPr>
                <w:rFonts w:hint="eastAsia" w:ascii="宋体" w:cs="宋体"/>
                <w:color w:val="000000"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绿色门槛</w:t>
            </w:r>
            <w:r>
              <w:rPr>
                <w:rFonts w:hint="eastAsia" w:ascii="宋体" w:cs="宋体"/>
                <w:color w:val="000000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制度落实查询，我单位不存在</w:t>
            </w:r>
            <w:r>
              <w:rPr>
                <w:rFonts w:hint="eastAsia" w:ascii="宋体" w:cs="宋体"/>
                <w:color w:val="000000"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绿色门槛</w:t>
            </w:r>
            <w:r>
              <w:rPr>
                <w:rFonts w:hint="eastAsia" w:ascii="宋体" w:cs="宋体"/>
                <w:color w:val="000000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制度不予支持的情况。</w:t>
            </w: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  <w:p>
            <w:pPr>
              <w:adjustRightInd w:val="0"/>
              <w:snapToGrid w:val="0"/>
              <w:ind w:firstLine="480" w:firstLineChars="20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申报单位（盖章）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                                </w:t>
            </w:r>
          </w:p>
          <w:p>
            <w:pPr>
              <w:adjustRightInd w:val="0"/>
              <w:snapToGrid w:val="0"/>
              <w:ind w:firstLine="400" w:firstLineChars="200"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snapToGrid w:val="0"/>
                <w:spacing w:val="-20"/>
                <w:kern w:val="0"/>
                <w:sz w:val="24"/>
              </w:rPr>
              <w:t xml:space="preserve">         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日</w:t>
            </w:r>
          </w:p>
        </w:tc>
      </w:tr>
    </w:tbl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531" w:right="720" w:bottom="720" w:left="720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附件2</w:t>
      </w:r>
    </w:p>
    <w:p>
      <w:pPr>
        <w:widowControl/>
        <w:jc w:val="center"/>
        <w:rPr>
          <w:rFonts w:ascii="方正小标宋_GBK" w:hAnsi="宋体" w:eastAsia="方正小标宋_GBK" w:cs="宋体"/>
          <w:color w:val="000000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color w:val="000000"/>
          <w:kern w:val="0"/>
          <w:sz w:val="36"/>
          <w:szCs w:val="36"/>
        </w:rPr>
        <w:t>“绿色门槛”制度审查意见表</w:t>
      </w:r>
    </w:p>
    <w:p>
      <w:pPr>
        <w:widowControl/>
        <w:jc w:val="left"/>
        <w:rPr>
          <w:rFonts w:ascii="黑体" w:hAnsi="宋体" w:eastAsia="黑体" w:cs="宋体"/>
          <w:color w:val="000000"/>
          <w:kern w:val="0"/>
          <w:sz w:val="30"/>
          <w:szCs w:val="30"/>
        </w:rPr>
      </w:pPr>
      <w:r>
        <w:rPr>
          <w:rFonts w:hint="eastAsia" w:ascii="黑体" w:hAnsi="宋体" w:eastAsia="黑体" w:cs="宋体"/>
          <w:color w:val="000000"/>
          <w:kern w:val="0"/>
          <w:sz w:val="30"/>
          <w:szCs w:val="30"/>
        </w:rPr>
        <w:t>项目类别：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551"/>
        <w:gridCol w:w="2835"/>
        <w:gridCol w:w="2835"/>
        <w:gridCol w:w="1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255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项目名称</w:t>
            </w:r>
          </w:p>
        </w:tc>
        <w:tc>
          <w:tcPr>
            <w:tcW w:w="283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承担单位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“绿色门槛”审查意见</w:t>
            </w:r>
          </w:p>
        </w:tc>
        <w:tc>
          <w:tcPr>
            <w:tcW w:w="150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55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02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55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02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55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02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02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02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02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51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02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区（市）科技主管部门盖章：</w:t>
      </w:r>
      <w:r>
        <w:rPr>
          <w:rFonts w:ascii="仿宋_GB2312" w:eastAsia="仿宋_GB2312"/>
          <w:sz w:val="32"/>
          <w:szCs w:val="32"/>
        </w:rPr>
        <w:t xml:space="preserve">          </w:t>
      </w:r>
    </w:p>
    <w:p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  <w:sectPr>
          <w:headerReference r:id="rId8" w:type="first"/>
          <w:footerReference r:id="rId11" w:type="first"/>
          <w:headerReference r:id="rId6" w:type="default"/>
          <w:footerReference r:id="rId9" w:type="default"/>
          <w:headerReference r:id="rId7" w:type="even"/>
          <w:footerReference r:id="rId10" w:type="even"/>
          <w:pgSz w:w="11906" w:h="16838"/>
          <w:pgMar w:top="2098" w:right="720" w:bottom="720" w:left="720" w:header="851" w:footer="992" w:gutter="0"/>
          <w:pgNumType w:fmt="numberInDash"/>
          <w:cols w:space="425" w:num="1"/>
          <w:rtlGutter w:val="1"/>
          <w:docGrid w:linePitch="312" w:charSpace="0"/>
        </w:sectPr>
      </w:pPr>
    </w:p>
    <w:p>
      <w:pPr>
        <w:spacing w:line="560" w:lineRule="exact"/>
        <w:rPr>
          <w:rFonts w:ascii="黑体" w:eastAsia="黑体" w:cs="仿宋_GB2312"/>
          <w:sz w:val="32"/>
          <w:szCs w:val="32"/>
        </w:rPr>
      </w:pPr>
      <w:r>
        <w:rPr>
          <w:rFonts w:hint="eastAsia" w:ascii="黑体" w:eastAsia="黑体" w:cs="仿宋_GB2312"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方正小标宋_GBK" w:hAnsi="宋体" w:eastAsia="方正小标宋_GBK" w:cs="宋体"/>
          <w:sz w:val="44"/>
          <w:szCs w:val="44"/>
        </w:rPr>
      </w:pPr>
      <w:r>
        <w:rPr>
          <w:rFonts w:ascii="方正小标宋_GBK" w:eastAsia="方正小标宋_GBK" w:cs="仿宋_GB2312"/>
          <w:sz w:val="44"/>
          <w:szCs w:val="44"/>
        </w:rPr>
        <w:t>2026</w:t>
      </w:r>
      <w:r>
        <w:rPr>
          <w:rFonts w:hint="eastAsia" w:ascii="方正小标宋_GBK" w:eastAsia="方正小标宋_GBK" w:cs="仿宋_GB2312"/>
          <w:sz w:val="44"/>
          <w:szCs w:val="44"/>
        </w:rPr>
        <w:t>年</w:t>
      </w:r>
      <w:r>
        <w:rPr>
          <w:rFonts w:hint="eastAsia" w:ascii="方正小标宋_GBK" w:eastAsia="方正小标宋_GBK"/>
          <w:sz w:val="44"/>
          <w:szCs w:val="44"/>
        </w:rPr>
        <w:t>青岛市科技计划关键技术攻关项目</w:t>
      </w:r>
      <w:r>
        <w:rPr>
          <w:rFonts w:hint="eastAsia" w:ascii="方正小标宋_GBK" w:hAnsi="宋体" w:eastAsia="方正小标宋_GBK" w:cs="宋体"/>
          <w:sz w:val="44"/>
          <w:szCs w:val="44"/>
        </w:rPr>
        <w:t>推荐函</w:t>
      </w:r>
    </w:p>
    <w:p>
      <w:pPr>
        <w:spacing w:line="440" w:lineRule="exac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spacing w:line="440" w:lineRule="exact"/>
        <w:rPr>
          <w:rFonts w:ascii="仿宋_GB2312" w:hAnsi="宋体" w:eastAsia="仿宋_GB2312" w:cs="宋体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青岛市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科学技术</w:t>
      </w:r>
      <w:r>
        <w:rPr>
          <w:rFonts w:hint="eastAsia" w:ascii="仿宋_GB2312" w:hAnsi="宋体" w:eastAsia="仿宋_GB2312" w:cs="宋体"/>
          <w:sz w:val="32"/>
          <w:szCs w:val="32"/>
        </w:rPr>
        <w:t>局：</w:t>
      </w:r>
    </w:p>
    <w:p>
      <w:pPr>
        <w:spacing w:line="44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经审核，以下项目符合</w:t>
      </w:r>
      <w:r>
        <w:rPr>
          <w:rFonts w:ascii="仿宋_GB2312" w:hAnsi="宋体" w:eastAsia="仿宋_GB2312" w:cs="宋体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z w:val="32"/>
          <w:szCs w:val="32"/>
        </w:rPr>
        <w:t>6年青岛市关键技术攻关项目申报通知要求，特推荐上报。</w:t>
      </w:r>
    </w:p>
    <w:tbl>
      <w:tblPr>
        <w:tblStyle w:val="6"/>
        <w:tblW w:w="134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01"/>
        <w:gridCol w:w="1843"/>
        <w:gridCol w:w="1984"/>
        <w:gridCol w:w="2268"/>
        <w:gridCol w:w="255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59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序号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项目名称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申报单位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合作单位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项目负责人</w:t>
            </w:r>
          </w:p>
        </w:tc>
        <w:tc>
          <w:tcPr>
            <w:tcW w:w="2552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是否符合申报通知要求的条件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959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959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rPr>
                <w:rFonts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26" w:type="dxa"/>
          </w:tcPr>
          <w:p/>
        </w:tc>
      </w:tr>
    </w:tbl>
    <w:p>
      <w:r>
        <w:rPr>
          <w:rFonts w:hint="eastAsia"/>
        </w:rPr>
        <w:t>推荐单位盖章：（驻青、市直单位需为独立法人单位盖章推荐；其他单位需区市科技主管部门盖章推荐，未经推荐不予受理。</w:t>
      </w:r>
      <w:r>
        <w:t>)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推荐单位联系人姓名</w:t>
      </w:r>
      <w:r>
        <w:rPr>
          <w:sz w:val="24"/>
          <w:szCs w:val="32"/>
        </w:rPr>
        <w:t xml:space="preserve">:                       </w:t>
      </w:r>
      <w:r>
        <w:rPr>
          <w:rFonts w:hint="eastAsia"/>
          <w:sz w:val="24"/>
          <w:szCs w:val="32"/>
        </w:rPr>
        <w:t>办公电话：             手机：</w:t>
      </w:r>
    </w:p>
    <w:p>
      <w:pPr>
        <w:wordWrap w:val="0"/>
        <w:ind w:left="6510" w:leftChars="3100" w:right="160" w:firstLine="3200" w:firstLineChars="1000"/>
        <w:jc w:val="right"/>
      </w:pPr>
      <w:r>
        <w:rPr>
          <w:rFonts w:hint="eastAsia" w:ascii="仿宋_GB2312" w:hAnsi="宋体" w:eastAsia="仿宋_GB2312" w:cs="宋体"/>
          <w:sz w:val="32"/>
          <w:szCs w:val="32"/>
        </w:rPr>
        <w:t>推荐单位（盖章）   年 月 日</w:t>
      </w:r>
    </w:p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sectPr>
      <w:headerReference r:id="rId12" w:type="default"/>
      <w:footerReference r:id="rId13" w:type="default"/>
      <w:footerReference r:id="rId14" w:type="even"/>
      <w:pgSz w:w="16838" w:h="11906" w:orient="landscape"/>
      <w:pgMar w:top="720" w:right="2098" w:bottom="720" w:left="1701" w:header="851" w:footer="992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楷体_GB2312" w:eastAsia="楷体_GB2312"/>
        <w:sz w:val="28"/>
        <w:szCs w:val="28"/>
      </w:rPr>
    </w:pPr>
    <w:r>
      <w:rPr>
        <w:rStyle w:val="9"/>
        <w:rFonts w:ascii="楷体_GB2312" w:eastAsia="楷体_GB2312"/>
        <w:sz w:val="28"/>
        <w:szCs w:val="28"/>
      </w:rPr>
      <w:fldChar w:fldCharType="begin"/>
    </w:r>
    <w:r>
      <w:rPr>
        <w:rStyle w:val="9"/>
        <w:rFonts w:ascii="楷体_GB2312" w:eastAsia="楷体_GB2312"/>
        <w:sz w:val="28"/>
        <w:szCs w:val="28"/>
      </w:rPr>
      <w:instrText xml:space="preserve">PAGE  </w:instrText>
    </w:r>
    <w:r>
      <w:rPr>
        <w:rStyle w:val="9"/>
        <w:rFonts w:ascii="楷体_GB2312" w:eastAsia="楷体_GB2312"/>
        <w:sz w:val="28"/>
        <w:szCs w:val="28"/>
      </w:rPr>
      <w:fldChar w:fldCharType="separate"/>
    </w:r>
    <w:r>
      <w:rPr>
        <w:rStyle w:val="9"/>
        <w:rFonts w:ascii="楷体_GB2312" w:eastAsia="楷体_GB2312"/>
        <w:sz w:val="28"/>
        <w:szCs w:val="28"/>
      </w:rPr>
      <w:t>- 1 -</w:t>
    </w:r>
    <w:r>
      <w:rPr>
        <w:rStyle w:val="9"/>
        <w:rFonts w:ascii="楷体_GB2312" w:eastAsia="楷体_GB2312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楷体_GB2312" w:eastAsia="楷体_GB2312"/>
        <w:sz w:val="28"/>
        <w:szCs w:val="28"/>
      </w:rPr>
    </w:pPr>
    <w:r>
      <w:rPr>
        <w:rStyle w:val="9"/>
        <w:rFonts w:ascii="楷体_GB2312" w:eastAsia="楷体_GB2312"/>
        <w:sz w:val="28"/>
        <w:szCs w:val="28"/>
      </w:rPr>
      <w:fldChar w:fldCharType="begin"/>
    </w:r>
    <w:r>
      <w:rPr>
        <w:rStyle w:val="9"/>
        <w:rFonts w:ascii="楷体_GB2312" w:eastAsia="楷体_GB2312"/>
        <w:sz w:val="28"/>
        <w:szCs w:val="28"/>
      </w:rPr>
      <w:instrText xml:space="preserve">PAGE  </w:instrText>
    </w:r>
    <w:r>
      <w:rPr>
        <w:rStyle w:val="9"/>
        <w:rFonts w:ascii="楷体_GB2312" w:eastAsia="楷体_GB2312"/>
        <w:sz w:val="28"/>
        <w:szCs w:val="28"/>
      </w:rPr>
      <w:fldChar w:fldCharType="separate"/>
    </w:r>
    <w:r>
      <w:rPr>
        <w:rStyle w:val="9"/>
        <w:rFonts w:ascii="楷体_GB2312" w:eastAsia="楷体_GB2312"/>
        <w:sz w:val="28"/>
        <w:szCs w:val="28"/>
      </w:rPr>
      <w:t>- 2 -</w:t>
    </w:r>
    <w:r>
      <w:rPr>
        <w:rStyle w:val="9"/>
        <w:rFonts w:ascii="楷体_GB2312" w:eastAsia="楷体_GB2312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楷体_GB2312" w:eastAsia="楷体_GB2312"/>
        <w:sz w:val="28"/>
        <w:szCs w:val="28"/>
      </w:rPr>
    </w:pPr>
    <w:r>
      <w:rPr>
        <w:rStyle w:val="9"/>
        <w:rFonts w:ascii="楷体_GB2312" w:eastAsia="楷体_GB2312"/>
        <w:sz w:val="28"/>
        <w:szCs w:val="28"/>
      </w:rPr>
      <w:fldChar w:fldCharType="begin"/>
    </w:r>
    <w:r>
      <w:rPr>
        <w:rStyle w:val="9"/>
        <w:rFonts w:ascii="楷体_GB2312" w:eastAsia="楷体_GB2312"/>
        <w:sz w:val="28"/>
        <w:szCs w:val="28"/>
      </w:rPr>
      <w:instrText xml:space="preserve">PAGE  </w:instrText>
    </w:r>
    <w:r>
      <w:rPr>
        <w:rStyle w:val="9"/>
        <w:rFonts w:ascii="楷体_GB2312" w:eastAsia="楷体_GB2312"/>
        <w:sz w:val="28"/>
        <w:szCs w:val="28"/>
      </w:rPr>
      <w:fldChar w:fldCharType="separate"/>
    </w:r>
    <w:r>
      <w:rPr>
        <w:rStyle w:val="9"/>
        <w:rFonts w:ascii="楷体_GB2312" w:eastAsia="楷体_GB2312"/>
        <w:sz w:val="28"/>
        <w:szCs w:val="28"/>
      </w:rPr>
      <w:t>- 3 -</w:t>
    </w:r>
    <w:r>
      <w:rPr>
        <w:rStyle w:val="9"/>
        <w:rFonts w:ascii="楷体_GB2312" w:eastAsia="楷体_GB2312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6126"/>
    <w:rsid w:val="00011087"/>
    <w:rsid w:val="00017B46"/>
    <w:rsid w:val="00040F9D"/>
    <w:rsid w:val="0007641C"/>
    <w:rsid w:val="000A65A5"/>
    <w:rsid w:val="000D04ED"/>
    <w:rsid w:val="0017154E"/>
    <w:rsid w:val="00184AF3"/>
    <w:rsid w:val="0019285E"/>
    <w:rsid w:val="001A0E02"/>
    <w:rsid w:val="001D0B17"/>
    <w:rsid w:val="0020024A"/>
    <w:rsid w:val="0020129A"/>
    <w:rsid w:val="002521B5"/>
    <w:rsid w:val="00286C21"/>
    <w:rsid w:val="002A2E66"/>
    <w:rsid w:val="00305401"/>
    <w:rsid w:val="003672E9"/>
    <w:rsid w:val="00381BF1"/>
    <w:rsid w:val="004026B3"/>
    <w:rsid w:val="004C44DE"/>
    <w:rsid w:val="00513529"/>
    <w:rsid w:val="00552951"/>
    <w:rsid w:val="00576CCB"/>
    <w:rsid w:val="00581381"/>
    <w:rsid w:val="005D78DE"/>
    <w:rsid w:val="006F7F26"/>
    <w:rsid w:val="00715B6B"/>
    <w:rsid w:val="00727081"/>
    <w:rsid w:val="007419DB"/>
    <w:rsid w:val="007719B1"/>
    <w:rsid w:val="00786126"/>
    <w:rsid w:val="007B7E3B"/>
    <w:rsid w:val="00890E92"/>
    <w:rsid w:val="008C3A2E"/>
    <w:rsid w:val="008C5B9C"/>
    <w:rsid w:val="008D1D74"/>
    <w:rsid w:val="008E7A56"/>
    <w:rsid w:val="009217D1"/>
    <w:rsid w:val="009276FC"/>
    <w:rsid w:val="00960F1E"/>
    <w:rsid w:val="009810C6"/>
    <w:rsid w:val="009B32BF"/>
    <w:rsid w:val="009C1962"/>
    <w:rsid w:val="00A6055F"/>
    <w:rsid w:val="00A94642"/>
    <w:rsid w:val="00A97C66"/>
    <w:rsid w:val="00B20089"/>
    <w:rsid w:val="00B31063"/>
    <w:rsid w:val="00B76D80"/>
    <w:rsid w:val="00B76E53"/>
    <w:rsid w:val="00B8768F"/>
    <w:rsid w:val="00BA60E1"/>
    <w:rsid w:val="00C000AC"/>
    <w:rsid w:val="00C47498"/>
    <w:rsid w:val="00C52007"/>
    <w:rsid w:val="00CA4A78"/>
    <w:rsid w:val="00D361B5"/>
    <w:rsid w:val="00D6106E"/>
    <w:rsid w:val="00D93368"/>
    <w:rsid w:val="00DC479F"/>
    <w:rsid w:val="00DF3396"/>
    <w:rsid w:val="00E10F55"/>
    <w:rsid w:val="00E11C3C"/>
    <w:rsid w:val="00E528A1"/>
    <w:rsid w:val="00E662A9"/>
    <w:rsid w:val="00E7537A"/>
    <w:rsid w:val="00EB23A5"/>
    <w:rsid w:val="00F13D20"/>
    <w:rsid w:val="00F1682D"/>
    <w:rsid w:val="00F34B40"/>
    <w:rsid w:val="00F4579C"/>
    <w:rsid w:val="00F46465"/>
    <w:rsid w:val="00F66792"/>
    <w:rsid w:val="00F87ED7"/>
    <w:rsid w:val="00FF7C06"/>
    <w:rsid w:val="7B5F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locked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locked/>
    <w:uiPriority w:val="99"/>
    <w:rPr>
      <w:rFonts w:cs="Times New Roman"/>
      <w:sz w:val="2"/>
    </w:rPr>
  </w:style>
  <w:style w:type="character" w:customStyle="1" w:styleId="13">
    <w:name w:val="日期 Char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theme" Target="theme/theme1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header" Target="header5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217</Words>
  <Characters>1240</Characters>
  <Lines>10</Lines>
  <Paragraphs>2</Paragraphs>
  <TotalTime>6</TotalTime>
  <ScaleCrop>false</ScaleCrop>
  <LinksUpToDate>false</LinksUpToDate>
  <CharactersWithSpaces>1455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2023-08-30T15:41:00Z</dcterms:created>
  <dc:creator>User</dc:creator>
  <cp:lastModifiedBy>冯仁旭</cp:lastModifiedBy>
  <cp:lastPrinted>2023-04-27T11:02:00Z</cp:lastPrinted>
  <dcterms:modified xsi:type="dcterms:W3CDTF">2025-09-26T19:58:10Z</dcterms:modified>
  <dc:title>关于落实“绿色门槛”制度的通知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162C6F979106A2B3D27FD6684959455C</vt:lpwstr>
  </property>
</Properties>
</file>