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关于《关于全面加强建设工地渣土车辆源头管理的通知》的政策解读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发布日期：2021.11.8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  <w:t>一、目标任务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333333"/>
          <w:sz w:val="21"/>
          <w:szCs w:val="21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为切实从工地源头遏制使用违法违规渣土车行为，有效减少车辆违规上路问题。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  <w:t>二、主要内容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　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）加强建筑垃圾处置审批备案管理。建设单位在土石方开挖前，必须依法依规办理建筑垃圾资源化利用方案备案手续、建筑垃圾处置核准手续，明确产生建筑垃圾的数量、种类、利用方式及责任人，须与具备渣土运输、处置资质的企业签订渣土运输、处置合同，并办理车辆准运证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微软雅黑" w:hAnsi="微软雅黑" w:eastAsia="微软雅黑" w:cs="微软雅黑"/>
          <w:color w:val="333333"/>
          <w:sz w:val="21"/>
          <w:szCs w:val="21"/>
          <w:shd w:val="clear" w:fill="FFFFFF"/>
          <w:lang w:eastAsia="zh-CN"/>
        </w:rPr>
        <w:t>　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）全面安装渣土车辆AI 智能识别系统。渣土车辆AI 智能识别系统是工地渣土车辆源头管理的重要手段，实现了车辆智慧监管，可有效提高监管效能。建筑工程在土石方施工、土方回填阶段，必须安装渣土车辆AI 智能识别系统。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）严格渣土车辆进出管理。严格落实扬尘污染防治责任公示制度，在工地出入口公示渣土运输企业、渣土车辆号牌和消纳处置场所信息，接受社会监督。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  <w:t>三、涉及范围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主要包括全区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  <w:t>新开工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在建的建筑工地。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  <w:t>四、执行标准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《建筑工程扬尘防治工作导则》等文件要求</w:t>
      </w:r>
      <w:r>
        <w:rPr>
          <w:rFonts w:hint="default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  <w:t>五、涉及部门及职责分工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各镇人民政府，各街道办事处，各功能区，各建设、施工、监理企业及相关单位要高度重视扬尘污染防治和渣土运输管理工作，从讲政治的高度出发，将扬尘污染防治和渣土运输管理工作作为日常监管工作的重中之重，加强组织领导，层层落实责任，切实抓好各项措施的有效落实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  <w:t>区住建局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eastAsia="zh-CN"/>
        </w:rPr>
        <w:t>以高标准、严要求，严厉查处违规违法行为，对检查中发现的问题责令相关单位立即整改，对检查整改情况进行跟踪复查，对没有整改或整改不彻底的，依据相关规定严肃处理。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  <w:t>六、执行日期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 w:firstLine="640" w:firstLineChars="200"/>
        <w:jc w:val="left"/>
        <w:rPr>
          <w:rFonts w:hint="default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  <w:t>自2021年11月8日起施行。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 w:firstLine="640" w:firstLineChars="200"/>
        <w:jc w:val="left"/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fill="FFFFFF"/>
          <w:lang w:eastAsia="zh-CN"/>
        </w:rPr>
        <w:t>七：关键词诠释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  <w:t>AI识别系统：为解决现存问题渣土运输车辆多头管理，联动难度大。车辆进出工地动态发生，现场执法难度大。利用现有的执法监管人员及手段，虽然已经强化了不间断夜查、周末日查等手段，但仍有各类违规违章车辆上路行驶，造成了严重不良影响。特研发渣土车辆 AI 智能识别系统。该系统可自动识别车辆是否合规并上传相关数据。</w:t>
      </w:r>
      <w:bookmarkStart w:id="0" w:name="_GoBack"/>
      <w:bookmarkEnd w:id="0"/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fill="FFFFFF"/>
          <w:lang w:val="en-US" w:eastAsia="zh-CN"/>
        </w:rPr>
      </w:pP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  <w:rPr>
          <w:rFonts w:hint="default" w:ascii="微软雅黑" w:hAnsi="微软雅黑" w:eastAsia="微软雅黑" w:cs="微软雅黑"/>
          <w:color w:val="333333"/>
          <w:sz w:val="21"/>
          <w:szCs w:val="21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monospac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-55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  <w:font w:name="华文琥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469A2"/>
    <w:rsid w:val="06446B0A"/>
    <w:rsid w:val="28C30C84"/>
    <w:rsid w:val="45E16AA3"/>
    <w:rsid w:val="54FB0B05"/>
    <w:rsid w:val="5A1A5551"/>
    <w:rsid w:val="5ECF553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semiHidden/>
    <w:qFormat/>
    <w:uiPriority w:val="99"/>
    <w:pPr>
      <w:ind w:firstLine="420" w:firstLineChars="200"/>
    </w:p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666666"/>
      <w:u w:val="none"/>
    </w:rPr>
  </w:style>
  <w:style w:type="character" w:styleId="10">
    <w:name w:val="Emphasis"/>
    <w:basedOn w:val="7"/>
    <w:qFormat/>
    <w:uiPriority w:val="0"/>
    <w:rPr>
      <w:i/>
    </w:rPr>
  </w:style>
  <w:style w:type="character" w:styleId="11">
    <w:name w:val="HTML Definition"/>
    <w:basedOn w:val="7"/>
    <w:qFormat/>
    <w:uiPriority w:val="0"/>
    <w:rPr>
      <w:i/>
    </w:rPr>
  </w:style>
  <w:style w:type="character" w:styleId="12">
    <w:name w:val="HTML Typewriter"/>
    <w:basedOn w:val="7"/>
    <w:qFormat/>
    <w:uiPriority w:val="0"/>
    <w:rPr>
      <w:rFonts w:hint="default" w:ascii="monospace" w:hAnsi="monospace" w:eastAsia="monospace" w:cs="monospace"/>
      <w:sz w:val="20"/>
    </w:rPr>
  </w:style>
  <w:style w:type="character" w:styleId="13">
    <w:name w:val="HTML Acronym"/>
    <w:basedOn w:val="7"/>
    <w:qFormat/>
    <w:uiPriority w:val="0"/>
  </w:style>
  <w:style w:type="character" w:styleId="14">
    <w:name w:val="HTML Variable"/>
    <w:basedOn w:val="7"/>
    <w:qFormat/>
    <w:uiPriority w:val="0"/>
    <w:rPr>
      <w:i/>
    </w:rPr>
  </w:style>
  <w:style w:type="character" w:styleId="15">
    <w:name w:val="Hyperlink"/>
    <w:basedOn w:val="7"/>
    <w:qFormat/>
    <w:uiPriority w:val="0"/>
    <w:rPr>
      <w:color w:val="666666"/>
      <w:u w:val="none"/>
    </w:rPr>
  </w:style>
  <w:style w:type="character" w:styleId="16">
    <w:name w:val="HTML Code"/>
    <w:basedOn w:val="7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Cite"/>
    <w:basedOn w:val="7"/>
    <w:qFormat/>
    <w:uiPriority w:val="0"/>
    <w:rPr>
      <w:i/>
    </w:rPr>
  </w:style>
  <w:style w:type="character" w:styleId="18">
    <w:name w:val="HTML Keyboard"/>
    <w:basedOn w:val="7"/>
    <w:qFormat/>
    <w:uiPriority w:val="0"/>
    <w:rPr>
      <w:rFonts w:ascii="monospace" w:hAnsi="monospace" w:eastAsia="monospace" w:cs="monospace"/>
      <w:sz w:val="20"/>
    </w:rPr>
  </w:style>
  <w:style w:type="character" w:styleId="19">
    <w:name w:val="HTML Sample"/>
    <w:basedOn w:val="7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jgzx</cp:lastModifiedBy>
  <dcterms:modified xsi:type="dcterms:W3CDTF">2021-11-25T07:40:56Z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  <property fmtid="{D5CDD505-2E9C-101B-9397-08002B2CF9AE}" pid="3" name="ICV">
    <vt:lpwstr>7A4B3B01206E44E0A40293B0B223DBDE</vt:lpwstr>
  </property>
</Properties>
</file>