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网络初选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面谈流程</w:t>
      </w:r>
    </w:p>
    <w:p>
      <w:pPr>
        <w:spacing w:line="570" w:lineRule="atLeast"/>
        <w:rPr>
          <w:szCs w:val="32"/>
        </w:rPr>
      </w:pPr>
    </w:p>
    <w:p>
      <w:pPr>
        <w:spacing w:line="570" w:lineRule="atLeas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1.考生进入会议等候室。</w:t>
      </w:r>
    </w:p>
    <w:p>
      <w:pPr>
        <w:spacing w:line="570" w:lineRule="atLeas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2.整场面谈开始前，工作人员将等候室内考生集体移入会议室点名试音。</w:t>
      </w:r>
    </w:p>
    <w:p>
      <w:pPr>
        <w:spacing w:line="570" w:lineRule="atLeas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3.点名试音结束后，工作人员宣读面谈引导词。</w:t>
      </w:r>
    </w:p>
    <w:p>
      <w:pPr>
        <w:spacing w:line="570" w:lineRule="atLeas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4.工作人员将全体考生移入等候室，等待面谈正式开始。</w:t>
      </w:r>
    </w:p>
    <w:p>
      <w:pPr>
        <w:spacing w:line="570" w:lineRule="atLeas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5.面谈正式开始后，工作人员在等候室通知考生准备进入会议室，考生反馈后，将其移入会议室，并通知下一位考生做好准备。</w:t>
      </w:r>
    </w:p>
    <w:p>
      <w:pPr>
        <w:spacing w:line="570" w:lineRule="atLeas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6.考生进入会议室后，工作人员检查考生周围环境以及考试物品</w:t>
      </w:r>
      <w:r>
        <w:rPr>
          <w:rFonts w:hint="eastAsia" w:ascii="仿宋_GB2312" w:hAnsi="仿宋_GB2312" w:cs="仿宋_GB2312"/>
          <w:szCs w:val="32"/>
          <w:lang w:eastAsia="zh-CN"/>
        </w:rPr>
        <w:t>，考生展示相关证件材料</w:t>
      </w:r>
      <w:r>
        <w:rPr>
          <w:rFonts w:hint="eastAsia" w:ascii="仿宋_GB2312" w:hAnsi="仿宋_GB2312" w:cs="仿宋_GB2312"/>
          <w:szCs w:val="32"/>
        </w:rPr>
        <w:t>。考官开始提问，考生作答。</w:t>
      </w:r>
    </w:p>
    <w:p>
      <w:pPr>
        <w:spacing w:line="570" w:lineRule="atLeas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7.考生结束作答，考官开始打分。</w:t>
      </w:r>
    </w:p>
    <w:p>
      <w:pPr>
        <w:spacing w:line="570" w:lineRule="atLeas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8.工作人员将考生移出会议室</w:t>
      </w: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t>，下一位考生开始面谈。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B21D9"/>
    <w:rsid w:val="21A4605E"/>
    <w:rsid w:val="6A3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2022-03-20T13:18:00Z</dcterms:created>
  <dc:creator>张晗</dc:creator>
  <cp:lastModifiedBy>Administrator</cp:lastModifiedBy>
  <dcterms:modified xsi:type="dcterms:W3CDTF">2022-03-22T07:23:42Z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DDC7E37E480745DD9E09FC197A660C20</vt:lpwstr>
  </property>
</Properties>
</file>