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F2C" w:rsidRPr="00F77C3E" w:rsidRDefault="00002F2C" w:rsidP="00002F2C">
      <w:pPr>
        <w:spacing w:afterLines="100" w:after="360" w:line="560" w:lineRule="exact"/>
        <w:jc w:val="right"/>
        <w:rPr>
          <w:rFonts w:ascii="黑体" w:eastAsia="黑体"/>
          <w:spacing w:val="-6"/>
          <w:sz w:val="28"/>
        </w:rPr>
      </w:pPr>
      <w:r w:rsidRPr="00F77C3E">
        <w:rPr>
          <w:rFonts w:ascii="黑体" w:eastAsia="黑体" w:hint="eastAsia"/>
          <w:spacing w:val="-6"/>
          <w:sz w:val="28"/>
        </w:rPr>
        <w:t xml:space="preserve">  标记：</w:t>
      </w:r>
      <w:r>
        <w:rPr>
          <w:rFonts w:ascii="黑体" w:eastAsia="黑体" w:hint="eastAsia"/>
          <w:spacing w:val="-6"/>
          <w:sz w:val="28"/>
        </w:rPr>
        <w:t>B</w:t>
      </w:r>
    </w:p>
    <w:p w:rsidR="00002F2C" w:rsidRPr="00002F2C" w:rsidRDefault="00002F2C" w:rsidP="00CB1B3F">
      <w:pPr>
        <w:spacing w:line="560" w:lineRule="exact"/>
        <w:jc w:val="center"/>
        <w:rPr>
          <w:rFonts w:ascii="宋体" w:hAnsi="宋体"/>
          <w:b/>
          <w:sz w:val="44"/>
          <w:szCs w:val="44"/>
        </w:rPr>
      </w:pPr>
    </w:p>
    <w:p w:rsidR="00002F2C" w:rsidRPr="00002F2C" w:rsidRDefault="00D742D4" w:rsidP="00CB1B3F">
      <w:pPr>
        <w:spacing w:line="560" w:lineRule="exact"/>
        <w:jc w:val="center"/>
        <w:rPr>
          <w:rFonts w:ascii="方正小标宋_GBK" w:eastAsia="方正小标宋_GBK" w:hAnsi="宋体" w:hint="eastAsia"/>
          <w:sz w:val="44"/>
          <w:szCs w:val="44"/>
        </w:rPr>
      </w:pPr>
      <w:r w:rsidRPr="00002F2C">
        <w:rPr>
          <w:rFonts w:ascii="方正小标宋_GBK" w:eastAsia="方正小标宋_GBK" w:hAnsi="宋体" w:hint="eastAsia"/>
          <w:sz w:val="44"/>
          <w:szCs w:val="44"/>
        </w:rPr>
        <w:t>国际商贸城</w:t>
      </w:r>
      <w:r w:rsidR="00002F2C">
        <w:rPr>
          <w:rFonts w:ascii="方正小标宋_GBK" w:eastAsia="方正小标宋_GBK" w:hAnsi="宋体" w:hint="eastAsia"/>
          <w:sz w:val="44"/>
          <w:szCs w:val="44"/>
        </w:rPr>
        <w:t>管委</w:t>
      </w:r>
    </w:p>
    <w:p w:rsidR="00AC2D93" w:rsidRPr="00002F2C" w:rsidRDefault="00D742D4" w:rsidP="00CB1B3F">
      <w:pPr>
        <w:spacing w:line="560" w:lineRule="exact"/>
        <w:jc w:val="center"/>
        <w:rPr>
          <w:rFonts w:ascii="方正小标宋_GBK" w:eastAsia="方正小标宋_GBK" w:hAnsi="宋体" w:hint="eastAsia"/>
          <w:sz w:val="44"/>
          <w:szCs w:val="44"/>
        </w:rPr>
      </w:pPr>
      <w:r w:rsidRPr="00002F2C">
        <w:rPr>
          <w:rFonts w:ascii="方正小标宋_GBK" w:eastAsia="方正小标宋_GBK" w:hAnsi="宋体" w:hint="eastAsia"/>
          <w:sz w:val="44"/>
          <w:szCs w:val="44"/>
        </w:rPr>
        <w:t>关于对市政协第十四届二次会议提案会字第94号提案的答复</w:t>
      </w:r>
    </w:p>
    <w:p w:rsidR="00002F2C" w:rsidRPr="00096794" w:rsidRDefault="00002F2C" w:rsidP="00CB1B3F">
      <w:pPr>
        <w:spacing w:line="560" w:lineRule="exact"/>
        <w:jc w:val="center"/>
        <w:rPr>
          <w:rFonts w:ascii="宋体" w:hAnsi="宋体" w:hint="eastAsia"/>
          <w:b/>
          <w:sz w:val="44"/>
          <w:szCs w:val="44"/>
        </w:rPr>
      </w:pPr>
    </w:p>
    <w:p w:rsidR="00AC2D93" w:rsidRPr="00002F2C" w:rsidRDefault="00D742D4" w:rsidP="00CB1B3F">
      <w:pPr>
        <w:spacing w:line="560" w:lineRule="exact"/>
        <w:rPr>
          <w:rFonts w:ascii="仿宋_GB2312" w:eastAsia="仿宋_GB2312" w:hAnsi="仿宋" w:hint="eastAsia"/>
          <w:spacing w:val="-6"/>
          <w:sz w:val="32"/>
          <w:szCs w:val="32"/>
        </w:rPr>
      </w:pPr>
      <w:r w:rsidRPr="00002F2C">
        <w:rPr>
          <w:rFonts w:ascii="仿宋_GB2312" w:eastAsia="仿宋_GB2312" w:hAnsi="仿宋" w:hint="eastAsia"/>
          <w:spacing w:val="-6"/>
          <w:sz w:val="32"/>
          <w:szCs w:val="32"/>
        </w:rPr>
        <w:t>宫兆刚委员：</w:t>
      </w:r>
    </w:p>
    <w:p w:rsidR="00AC2D93" w:rsidRPr="00002F2C" w:rsidRDefault="00D742D4" w:rsidP="00CB1B3F">
      <w:pPr>
        <w:spacing w:line="560" w:lineRule="exact"/>
        <w:ind w:firstLineChars="200" w:firstLine="628"/>
        <w:rPr>
          <w:rFonts w:ascii="仿宋_GB2312" w:eastAsia="仿宋_GB2312" w:hAnsi="仿宋" w:hint="eastAsia"/>
          <w:spacing w:val="-6"/>
          <w:sz w:val="32"/>
          <w:szCs w:val="32"/>
        </w:rPr>
      </w:pPr>
      <w:r w:rsidRPr="00002F2C">
        <w:rPr>
          <w:rFonts w:ascii="仿宋_GB2312" w:eastAsia="仿宋_GB2312" w:hAnsi="仿宋" w:hint="eastAsia"/>
          <w:spacing w:val="-6"/>
          <w:sz w:val="32"/>
          <w:szCs w:val="32"/>
        </w:rPr>
        <w:t>您提出的关于建设即墨新布匹床上用品市场促进传统市场商贸业整合转型升级的提案收悉,现答复如下:</w:t>
      </w:r>
    </w:p>
    <w:p w:rsidR="00AC2D93" w:rsidRPr="00002F2C" w:rsidRDefault="00D742D4" w:rsidP="00CB1B3F">
      <w:pPr>
        <w:spacing w:line="560" w:lineRule="exact"/>
        <w:ind w:firstLineChars="200" w:firstLine="628"/>
        <w:rPr>
          <w:rFonts w:ascii="仿宋_GB2312" w:eastAsia="仿宋_GB2312" w:hAnsi="仿宋" w:hint="eastAsia"/>
          <w:spacing w:val="-6"/>
          <w:sz w:val="32"/>
          <w:szCs w:val="32"/>
        </w:rPr>
      </w:pPr>
      <w:r w:rsidRPr="00002F2C">
        <w:rPr>
          <w:rFonts w:ascii="仿宋_GB2312" w:eastAsia="仿宋_GB2312" w:hAnsi="仿宋" w:hint="eastAsia"/>
          <w:spacing w:val="-6"/>
          <w:sz w:val="32"/>
          <w:szCs w:val="32"/>
        </w:rPr>
        <w:t xml:space="preserve"> (</w:t>
      </w:r>
      <w:proofErr w:type="gramStart"/>
      <w:r w:rsidRPr="00002F2C">
        <w:rPr>
          <w:rFonts w:ascii="仿宋_GB2312" w:eastAsia="仿宋_GB2312" w:hAnsi="仿宋" w:hint="eastAsia"/>
          <w:spacing w:val="-6"/>
          <w:sz w:val="32"/>
          <w:szCs w:val="32"/>
        </w:rPr>
        <w:t>一</w:t>
      </w:r>
      <w:proofErr w:type="gramEnd"/>
      <w:r w:rsidRPr="00002F2C">
        <w:rPr>
          <w:rFonts w:ascii="仿宋_GB2312" w:eastAsia="仿宋_GB2312" w:hAnsi="仿宋" w:hint="eastAsia"/>
          <w:spacing w:val="-6"/>
          <w:sz w:val="32"/>
          <w:szCs w:val="32"/>
        </w:rPr>
        <w:t>)应抓住机遇整合。当前，针对我区布匹床上用品市场布局</w:t>
      </w:r>
      <w:proofErr w:type="gramStart"/>
      <w:r w:rsidRPr="00002F2C">
        <w:rPr>
          <w:rFonts w:ascii="仿宋_GB2312" w:eastAsia="仿宋_GB2312" w:hAnsi="仿宋" w:hint="eastAsia"/>
          <w:spacing w:val="-6"/>
          <w:sz w:val="32"/>
          <w:szCs w:val="32"/>
        </w:rPr>
        <w:t>分散,</w:t>
      </w:r>
      <w:proofErr w:type="gramEnd"/>
      <w:r w:rsidRPr="00002F2C">
        <w:rPr>
          <w:rFonts w:ascii="仿宋_GB2312" w:eastAsia="仿宋_GB2312" w:hAnsi="仿宋" w:hint="eastAsia"/>
          <w:spacing w:val="-6"/>
          <w:sz w:val="32"/>
          <w:szCs w:val="32"/>
        </w:rPr>
        <w:t>设施陈旧等问题已经引起区委区政府关注,国际商贸城管委已成立市场整合小组内正在研究制定市场资源整合与转型升级方案，对我区自发形成、布局分散交通拥堵、设施滞后的专业市场进行有序整合，有关方案正在研究调研中。</w:t>
      </w:r>
    </w:p>
    <w:p w:rsidR="00AC2D93" w:rsidRPr="00002F2C" w:rsidRDefault="00D742D4" w:rsidP="00CB1B3F">
      <w:pPr>
        <w:spacing w:line="560" w:lineRule="exact"/>
        <w:ind w:firstLineChars="200" w:firstLine="628"/>
        <w:rPr>
          <w:rFonts w:ascii="仿宋_GB2312" w:eastAsia="仿宋_GB2312" w:hAnsi="仿宋" w:hint="eastAsia"/>
          <w:spacing w:val="-6"/>
          <w:sz w:val="32"/>
          <w:szCs w:val="32"/>
        </w:rPr>
      </w:pPr>
      <w:r w:rsidRPr="00002F2C">
        <w:rPr>
          <w:rFonts w:ascii="仿宋_GB2312" w:eastAsia="仿宋_GB2312" w:hAnsi="仿宋" w:hint="eastAsia"/>
          <w:spacing w:val="-6"/>
          <w:sz w:val="32"/>
          <w:szCs w:val="32"/>
        </w:rPr>
        <w:t xml:space="preserve"> (二)应积极稳妥地建设新市场。关于提案建议新的即墨布匹床上用品批发市场位置建设在中纺联合国际商贸城二期，位于蓝</w:t>
      </w:r>
      <w:proofErr w:type="gramStart"/>
      <w:r w:rsidRPr="00002F2C">
        <w:rPr>
          <w:rFonts w:ascii="仿宋_GB2312" w:eastAsia="仿宋_GB2312" w:hAnsi="仿宋" w:hint="eastAsia"/>
          <w:spacing w:val="-6"/>
          <w:sz w:val="32"/>
          <w:szCs w:val="32"/>
        </w:rPr>
        <w:t>岙</w:t>
      </w:r>
      <w:proofErr w:type="gramEnd"/>
      <w:r w:rsidRPr="00002F2C">
        <w:rPr>
          <w:rFonts w:ascii="仿宋_GB2312" w:eastAsia="仿宋_GB2312" w:hAnsi="仿宋" w:hint="eastAsia"/>
          <w:spacing w:val="-6"/>
          <w:sz w:val="32"/>
          <w:szCs w:val="32"/>
        </w:rPr>
        <w:t>北一路与北二路、华山二路与华山三路之间的区域。目前已经初步确定把这一区域作为新市场规划。</w:t>
      </w:r>
    </w:p>
    <w:p w:rsidR="00AC2D93" w:rsidRPr="00002F2C" w:rsidRDefault="00D742D4" w:rsidP="00CB1B3F">
      <w:pPr>
        <w:spacing w:line="560" w:lineRule="exact"/>
        <w:ind w:firstLineChars="200" w:firstLine="628"/>
        <w:rPr>
          <w:rFonts w:ascii="仿宋_GB2312" w:eastAsia="仿宋_GB2312" w:hAnsi="仿宋" w:hint="eastAsia"/>
          <w:spacing w:val="-6"/>
          <w:sz w:val="32"/>
          <w:szCs w:val="32"/>
        </w:rPr>
      </w:pPr>
      <w:r w:rsidRPr="00002F2C">
        <w:rPr>
          <w:rFonts w:ascii="仿宋_GB2312" w:eastAsia="仿宋_GB2312" w:hAnsi="仿宋" w:hint="eastAsia"/>
          <w:spacing w:val="-6"/>
          <w:sz w:val="32"/>
          <w:szCs w:val="32"/>
        </w:rPr>
        <w:t>关于提案项目建设两个方案：</w:t>
      </w:r>
    </w:p>
    <w:p w:rsidR="00AC2D93" w:rsidRPr="00002F2C" w:rsidRDefault="00D742D4" w:rsidP="00CB1B3F">
      <w:pPr>
        <w:spacing w:line="560" w:lineRule="exact"/>
        <w:ind w:firstLineChars="200" w:firstLine="628"/>
        <w:rPr>
          <w:rFonts w:ascii="仿宋_GB2312" w:eastAsia="仿宋_GB2312" w:hAnsi="仿宋" w:hint="eastAsia"/>
          <w:spacing w:val="-6"/>
          <w:sz w:val="32"/>
          <w:szCs w:val="32"/>
        </w:rPr>
      </w:pPr>
      <w:r w:rsidRPr="00002F2C">
        <w:rPr>
          <w:rFonts w:ascii="仿宋_GB2312" w:eastAsia="仿宋_GB2312" w:hAnsi="仿宋" w:hint="eastAsia"/>
          <w:spacing w:val="-6"/>
          <w:sz w:val="32"/>
          <w:szCs w:val="32"/>
        </w:rPr>
        <w:t>方案</w:t>
      </w:r>
      <w:proofErr w:type="gramStart"/>
      <w:r w:rsidRPr="00002F2C">
        <w:rPr>
          <w:rFonts w:ascii="仿宋_GB2312" w:eastAsia="仿宋_GB2312" w:hAnsi="仿宋" w:hint="eastAsia"/>
          <w:spacing w:val="-6"/>
          <w:sz w:val="32"/>
          <w:szCs w:val="32"/>
        </w:rPr>
        <w:t>一</w:t>
      </w:r>
      <w:proofErr w:type="gramEnd"/>
      <w:r w:rsidRPr="00002F2C">
        <w:rPr>
          <w:rFonts w:ascii="仿宋_GB2312" w:eastAsia="仿宋_GB2312" w:hAnsi="仿宋" w:hint="eastAsia"/>
          <w:spacing w:val="-6"/>
          <w:sz w:val="32"/>
          <w:szCs w:val="32"/>
        </w:rPr>
        <w:t>：由政府主导，由国际商贸城管委作为投资主体，各相关街道单位共同参与，及早开展项目的调研论证、规划、建设和招商运营等工作。届时，区委区政府将成立市场拆迁整合工作</w:t>
      </w:r>
      <w:r w:rsidRPr="00002F2C">
        <w:rPr>
          <w:rFonts w:ascii="仿宋_GB2312" w:eastAsia="仿宋_GB2312" w:hAnsi="仿宋" w:hint="eastAsia"/>
          <w:spacing w:val="-6"/>
          <w:sz w:val="32"/>
          <w:szCs w:val="32"/>
        </w:rPr>
        <w:lastRenderedPageBreak/>
        <w:t>指挥部，对老市场拆迁整合制定切实可行的方案，并征求广大业户的意见，对新市场规划设计也会考虑广大市场业户经营需要，并对规划设计方案进行公示</w:t>
      </w:r>
      <w:r w:rsidR="00C97291" w:rsidRPr="00002F2C">
        <w:rPr>
          <w:rFonts w:ascii="仿宋_GB2312" w:eastAsia="仿宋_GB2312" w:hAnsi="仿宋" w:hint="eastAsia"/>
          <w:spacing w:val="-6"/>
          <w:sz w:val="32"/>
          <w:szCs w:val="32"/>
        </w:rPr>
        <w:t>。目前我们已经展开市场调研工作，并前往国内同类市场进行考察，下一步我们将召集市场商户进行座谈，</w:t>
      </w:r>
      <w:r w:rsidR="00743051" w:rsidRPr="00002F2C">
        <w:rPr>
          <w:rFonts w:ascii="仿宋_GB2312" w:eastAsia="仿宋_GB2312" w:hAnsi="仿宋" w:hint="eastAsia"/>
          <w:spacing w:val="-6"/>
          <w:sz w:val="32"/>
          <w:szCs w:val="32"/>
        </w:rPr>
        <w:t>了解商户需求，对新市场进行规划设计。</w:t>
      </w:r>
    </w:p>
    <w:p w:rsidR="00AC2D93" w:rsidRDefault="00D742D4" w:rsidP="00CB1B3F">
      <w:pPr>
        <w:spacing w:line="560" w:lineRule="exact"/>
        <w:ind w:firstLineChars="200" w:firstLine="628"/>
        <w:rPr>
          <w:rFonts w:ascii="仿宋_GB2312" w:eastAsia="仿宋_GB2312" w:hAnsi="仿宋"/>
          <w:spacing w:val="-6"/>
          <w:sz w:val="32"/>
          <w:szCs w:val="32"/>
        </w:rPr>
      </w:pPr>
      <w:r w:rsidRPr="00002F2C">
        <w:rPr>
          <w:rFonts w:ascii="仿宋_GB2312" w:eastAsia="仿宋_GB2312" w:hAnsi="仿宋" w:hint="eastAsia"/>
          <w:spacing w:val="-6"/>
          <w:sz w:val="32"/>
          <w:szCs w:val="32"/>
        </w:rPr>
        <w:t>方案二：采取市场化运作的方式，引进有实力、有经验的投资商，对项目的建设、招商、运营整个过程来负责组织实施。目前已经有</w:t>
      </w:r>
      <w:proofErr w:type="gramStart"/>
      <w:r w:rsidRPr="00002F2C">
        <w:rPr>
          <w:rFonts w:ascii="仿宋_GB2312" w:eastAsia="仿宋_GB2312" w:hAnsi="仿宋" w:hint="eastAsia"/>
          <w:spacing w:val="-6"/>
          <w:sz w:val="32"/>
          <w:szCs w:val="32"/>
        </w:rPr>
        <w:t>有</w:t>
      </w:r>
      <w:proofErr w:type="gramEnd"/>
      <w:r w:rsidRPr="00002F2C">
        <w:rPr>
          <w:rFonts w:ascii="仿宋_GB2312" w:eastAsia="仿宋_GB2312" w:hAnsi="仿宋" w:hint="eastAsia"/>
          <w:spacing w:val="-6"/>
          <w:sz w:val="32"/>
          <w:szCs w:val="32"/>
        </w:rPr>
        <w:t>经济实力和意向的公司前来商谈</w:t>
      </w:r>
      <w:r w:rsidR="00743051" w:rsidRPr="00002F2C">
        <w:rPr>
          <w:rFonts w:ascii="仿宋_GB2312" w:eastAsia="仿宋_GB2312" w:hAnsi="仿宋" w:hint="eastAsia"/>
          <w:spacing w:val="-6"/>
          <w:sz w:val="32"/>
          <w:szCs w:val="32"/>
        </w:rPr>
        <w:t>，但是因为拆迁成本太高，开发商无法承受，所以此方案目前无法实施，只能由政府主导，进行市场整合。</w:t>
      </w:r>
    </w:p>
    <w:p w:rsidR="00002F2C" w:rsidRDefault="00002F2C" w:rsidP="00CB1B3F">
      <w:pPr>
        <w:spacing w:line="560" w:lineRule="exact"/>
        <w:ind w:firstLineChars="200" w:firstLine="628"/>
        <w:rPr>
          <w:rFonts w:ascii="仿宋_GB2312" w:eastAsia="仿宋_GB2312" w:hAnsi="仿宋"/>
          <w:spacing w:val="-6"/>
          <w:sz w:val="32"/>
          <w:szCs w:val="32"/>
        </w:rPr>
      </w:pPr>
    </w:p>
    <w:p w:rsidR="00002F2C" w:rsidRDefault="00002F2C" w:rsidP="00CB1B3F">
      <w:pPr>
        <w:spacing w:line="560" w:lineRule="exact"/>
        <w:ind w:firstLineChars="200" w:firstLine="628"/>
        <w:rPr>
          <w:rFonts w:ascii="仿宋_GB2312" w:eastAsia="仿宋_GB2312" w:hAnsi="仿宋"/>
          <w:spacing w:val="-6"/>
          <w:sz w:val="32"/>
          <w:szCs w:val="32"/>
        </w:rPr>
      </w:pPr>
    </w:p>
    <w:p w:rsidR="00002F2C" w:rsidRPr="00F77C3E" w:rsidRDefault="00002F2C" w:rsidP="00002F2C">
      <w:pPr>
        <w:wordWrap w:val="0"/>
        <w:spacing w:line="560" w:lineRule="exact"/>
        <w:jc w:val="right"/>
        <w:rPr>
          <w:rFonts w:ascii="仿宋" w:eastAsia="仿宋" w:hAnsi="仿宋"/>
          <w:b/>
          <w:spacing w:val="-6"/>
          <w:sz w:val="32"/>
          <w:szCs w:val="32"/>
        </w:rPr>
      </w:pPr>
      <w:r w:rsidRPr="00F77C3E">
        <w:rPr>
          <w:rFonts w:ascii="仿宋" w:eastAsia="仿宋" w:hAnsi="仿宋" w:hint="eastAsia"/>
          <w:b/>
          <w:spacing w:val="-6"/>
          <w:sz w:val="32"/>
          <w:szCs w:val="32"/>
        </w:rPr>
        <w:t xml:space="preserve">   </w:t>
      </w:r>
      <w:r w:rsidRPr="00F77C3E">
        <w:rPr>
          <w:rFonts w:ascii="仿宋" w:eastAsia="仿宋" w:hAnsi="仿宋" w:hint="eastAsia"/>
          <w:spacing w:val="-6"/>
          <w:sz w:val="32"/>
          <w:szCs w:val="32"/>
        </w:rPr>
        <w:t xml:space="preserve"> </w:t>
      </w:r>
      <w:r w:rsidRPr="00002F2C">
        <w:rPr>
          <w:rFonts w:ascii="仿宋" w:eastAsia="仿宋" w:hAnsi="仿宋" w:hint="eastAsia"/>
          <w:spacing w:val="-6"/>
          <w:sz w:val="32"/>
          <w:szCs w:val="32"/>
        </w:rPr>
        <w:t>国际商贸城管委</w:t>
      </w:r>
      <w:r>
        <w:rPr>
          <w:rFonts w:ascii="仿宋" w:eastAsia="仿宋" w:hAnsi="仿宋" w:hint="eastAsia"/>
          <w:spacing w:val="-6"/>
          <w:sz w:val="32"/>
          <w:szCs w:val="32"/>
        </w:rPr>
        <w:t xml:space="preserve"> </w:t>
      </w:r>
      <w:r>
        <w:rPr>
          <w:rFonts w:ascii="仿宋" w:eastAsia="仿宋" w:hAnsi="仿宋"/>
          <w:spacing w:val="-6"/>
          <w:sz w:val="32"/>
          <w:szCs w:val="32"/>
        </w:rPr>
        <w:t xml:space="preserve">  </w:t>
      </w:r>
    </w:p>
    <w:p w:rsidR="00002F2C" w:rsidRPr="00F77C3E" w:rsidRDefault="00002F2C" w:rsidP="00002F2C">
      <w:pPr>
        <w:spacing w:line="560" w:lineRule="exact"/>
        <w:rPr>
          <w:rFonts w:ascii="仿宋" w:eastAsia="仿宋" w:hAnsi="仿宋"/>
          <w:spacing w:val="-6"/>
          <w:sz w:val="32"/>
          <w:szCs w:val="32"/>
        </w:rPr>
      </w:pPr>
      <w:r w:rsidRPr="00F77C3E">
        <w:rPr>
          <w:rFonts w:ascii="仿宋" w:eastAsia="仿宋" w:hAnsi="仿宋" w:hint="eastAsia"/>
          <w:spacing w:val="-6"/>
          <w:sz w:val="32"/>
          <w:szCs w:val="32"/>
        </w:rPr>
        <w:t xml:space="preserve">                                       2018年5月</w:t>
      </w:r>
      <w:r>
        <w:rPr>
          <w:rFonts w:ascii="仿宋" w:eastAsia="仿宋" w:hAnsi="仿宋"/>
          <w:spacing w:val="-6"/>
          <w:sz w:val="32"/>
          <w:szCs w:val="32"/>
        </w:rPr>
        <w:t>10</w:t>
      </w:r>
      <w:r w:rsidRPr="00F77C3E">
        <w:rPr>
          <w:rFonts w:ascii="仿宋" w:eastAsia="仿宋" w:hAnsi="仿宋" w:hint="eastAsia"/>
          <w:spacing w:val="-6"/>
          <w:sz w:val="32"/>
          <w:szCs w:val="32"/>
        </w:rPr>
        <w:t>日</w:t>
      </w:r>
    </w:p>
    <w:p w:rsidR="00002F2C" w:rsidRPr="00002F2C" w:rsidRDefault="00002F2C" w:rsidP="00002F2C">
      <w:pPr>
        <w:spacing w:line="560" w:lineRule="exact"/>
        <w:ind w:firstLineChars="200" w:firstLine="628"/>
        <w:rPr>
          <w:rFonts w:ascii="仿宋_GB2312" w:eastAsia="仿宋_GB2312" w:hAnsi="仿宋"/>
          <w:spacing w:val="-6"/>
          <w:sz w:val="32"/>
          <w:szCs w:val="32"/>
        </w:rPr>
      </w:pPr>
    </w:p>
    <w:p w:rsidR="00002F2C" w:rsidRDefault="00002F2C" w:rsidP="00002F2C">
      <w:pPr>
        <w:spacing w:line="560" w:lineRule="exact"/>
        <w:ind w:firstLineChars="200" w:firstLine="628"/>
        <w:rPr>
          <w:rFonts w:ascii="仿宋_GB2312" w:eastAsia="仿宋_GB2312" w:hAnsi="仿宋"/>
          <w:spacing w:val="-6"/>
          <w:sz w:val="32"/>
          <w:szCs w:val="32"/>
        </w:rPr>
      </w:pPr>
    </w:p>
    <w:p w:rsidR="00002F2C" w:rsidRDefault="00002F2C" w:rsidP="00002F2C">
      <w:pPr>
        <w:spacing w:line="560" w:lineRule="exact"/>
        <w:ind w:firstLineChars="200" w:firstLine="628"/>
        <w:rPr>
          <w:rFonts w:ascii="仿宋_GB2312" w:eastAsia="仿宋_GB2312" w:hAnsi="仿宋"/>
          <w:spacing w:val="-6"/>
          <w:sz w:val="32"/>
          <w:szCs w:val="32"/>
        </w:rPr>
      </w:pPr>
    </w:p>
    <w:p w:rsidR="00002F2C" w:rsidRPr="00002F2C" w:rsidRDefault="00002F2C" w:rsidP="00002F2C">
      <w:pPr>
        <w:spacing w:line="560" w:lineRule="exact"/>
        <w:ind w:firstLineChars="200" w:firstLine="628"/>
        <w:rPr>
          <w:rFonts w:ascii="仿宋_GB2312" w:eastAsia="仿宋_GB2312" w:hAnsi="仿宋" w:hint="eastAsia"/>
          <w:spacing w:val="-6"/>
          <w:sz w:val="32"/>
          <w:szCs w:val="32"/>
        </w:rPr>
      </w:pPr>
      <w:bookmarkStart w:id="0" w:name="_GoBack"/>
      <w:bookmarkEnd w:id="0"/>
    </w:p>
    <w:p w:rsidR="00002F2C" w:rsidRPr="00F77C3E" w:rsidRDefault="00002F2C" w:rsidP="00002F2C">
      <w:pPr>
        <w:spacing w:line="560" w:lineRule="exact"/>
        <w:rPr>
          <w:rFonts w:ascii="仿宋" w:eastAsia="仿宋" w:hAnsi="仿宋"/>
          <w:spacing w:val="-6"/>
          <w:sz w:val="32"/>
          <w:szCs w:val="32"/>
        </w:rPr>
      </w:pPr>
      <w:r w:rsidRPr="00F77C3E">
        <w:rPr>
          <w:rFonts w:ascii="仿宋" w:eastAsia="仿宋" w:hAnsi="仿宋" w:hint="eastAsia"/>
          <w:spacing w:val="-6"/>
          <w:sz w:val="32"/>
          <w:szCs w:val="32"/>
        </w:rPr>
        <w:t>签发领导：</w:t>
      </w:r>
      <w:r w:rsidRPr="00F77C3E">
        <w:rPr>
          <w:rFonts w:ascii="仿宋" w:eastAsia="仿宋" w:hAnsi="仿宋"/>
          <w:spacing w:val="-6"/>
          <w:sz w:val="32"/>
          <w:szCs w:val="32"/>
        </w:rPr>
        <w:t xml:space="preserve"> </w:t>
      </w:r>
    </w:p>
    <w:p w:rsidR="00002F2C" w:rsidRPr="00F77C3E" w:rsidRDefault="00002F2C" w:rsidP="00002F2C">
      <w:pPr>
        <w:pStyle w:val="a3"/>
        <w:spacing w:line="560" w:lineRule="exact"/>
        <w:rPr>
          <w:rFonts w:ascii="仿宋" w:eastAsia="仿宋" w:hAnsi="仿宋"/>
          <w:b/>
          <w:spacing w:val="-6"/>
          <w:szCs w:val="32"/>
        </w:rPr>
      </w:pPr>
      <w:r w:rsidRPr="00F77C3E">
        <w:rPr>
          <w:rFonts w:ascii="仿宋" w:eastAsia="仿宋" w:hAnsi="仿宋" w:hint="eastAsia"/>
          <w:spacing w:val="-6"/>
          <w:szCs w:val="32"/>
        </w:rPr>
        <w:t>承办人及电话：</w:t>
      </w:r>
      <w:r w:rsidRPr="006761AF">
        <w:rPr>
          <w:rFonts w:ascii="仿宋" w:eastAsia="仿宋" w:hAnsi="仿宋" w:hint="eastAsia"/>
          <w:spacing w:val="-6"/>
          <w:szCs w:val="32"/>
        </w:rPr>
        <w:t>李明刚</w:t>
      </w:r>
      <w:r w:rsidRPr="00002F2C">
        <w:rPr>
          <w:rFonts w:ascii="仿宋" w:eastAsia="仿宋" w:hAnsi="仿宋"/>
          <w:spacing w:val="-6"/>
          <w:szCs w:val="32"/>
        </w:rPr>
        <w:t>13706342777</w:t>
      </w:r>
    </w:p>
    <w:p w:rsidR="00002F2C" w:rsidRPr="00002F2C" w:rsidRDefault="00002F2C" w:rsidP="00002F2C">
      <w:pPr>
        <w:spacing w:line="560" w:lineRule="exact"/>
        <w:rPr>
          <w:rFonts w:ascii="仿宋" w:eastAsia="仿宋" w:hAnsi="仿宋" w:hint="eastAsia"/>
          <w:spacing w:val="-6"/>
          <w:sz w:val="32"/>
          <w:szCs w:val="32"/>
        </w:rPr>
      </w:pPr>
      <w:r w:rsidRPr="00F77C3E">
        <w:rPr>
          <w:rFonts w:ascii="仿宋" w:eastAsia="仿宋" w:hAnsi="仿宋" w:hint="eastAsia"/>
          <w:spacing w:val="-6"/>
          <w:sz w:val="32"/>
          <w:szCs w:val="32"/>
        </w:rPr>
        <w:t>抄送：区政府政务督查室、区政协提案与委员活动工作办公室</w:t>
      </w:r>
    </w:p>
    <w:sectPr w:rsidR="00002F2C" w:rsidRPr="00002F2C" w:rsidSect="00096794">
      <w:pgSz w:w="11906" w:h="16838" w:code="9"/>
      <w:pgMar w:top="2098" w:right="1474" w:bottom="1985" w:left="1588" w:header="709" w:footer="709" w:gutter="0"/>
      <w:cols w:space="708"/>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proofState w:spelling="clean" w:grammar="clean"/>
  <w:defaultTabStop w:val="720"/>
  <w:drawingGridHorizontalSpacing w:val="105"/>
  <w:displayHorizontalDrawingGridEvery w:val="2"/>
  <w:displayVerticalDrawingGridEvery w:val="2"/>
  <w:characterSpacingControl w:val="doNotCompress"/>
  <w:compat>
    <w:useFELayout/>
    <w:compatSetting w:name="compatibilityMode" w:uri="http://schemas.microsoft.com/office/word" w:val="12"/>
  </w:compat>
  <w:rsids>
    <w:rsidRoot w:val="0021265A"/>
    <w:rsid w:val="00002F2C"/>
    <w:rsid w:val="00096794"/>
    <w:rsid w:val="000E435A"/>
    <w:rsid w:val="0021265A"/>
    <w:rsid w:val="002E4510"/>
    <w:rsid w:val="00323B43"/>
    <w:rsid w:val="00344E3B"/>
    <w:rsid w:val="003D37D8"/>
    <w:rsid w:val="004358AB"/>
    <w:rsid w:val="0044245D"/>
    <w:rsid w:val="00651DD9"/>
    <w:rsid w:val="00695FB5"/>
    <w:rsid w:val="006F2422"/>
    <w:rsid w:val="00743051"/>
    <w:rsid w:val="00797CC2"/>
    <w:rsid w:val="008B7726"/>
    <w:rsid w:val="00900BE5"/>
    <w:rsid w:val="009753E9"/>
    <w:rsid w:val="009D65ED"/>
    <w:rsid w:val="00AC2D93"/>
    <w:rsid w:val="00B736F5"/>
    <w:rsid w:val="00B81A6C"/>
    <w:rsid w:val="00C97291"/>
    <w:rsid w:val="00CB1B3F"/>
    <w:rsid w:val="00D742D4"/>
    <w:rsid w:val="00E637CD"/>
    <w:rsid w:val="00E91E45"/>
    <w:rsid w:val="3D5013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4979FA-CD69-433D-A116-387055BE1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微软雅黑"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2D93"/>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semiHidden/>
    <w:rsid w:val="00002F2C"/>
    <w:rPr>
      <w:rFonts w:ascii="Times New Roman" w:hAnsi="Times New Roman" w:cs="Times New Roman"/>
      <w:sz w:val="32"/>
      <w:szCs w:val="20"/>
    </w:rPr>
  </w:style>
  <w:style w:type="character" w:customStyle="1" w:styleId="Char">
    <w:name w:val="日期 Char"/>
    <w:basedOn w:val="a0"/>
    <w:link w:val="a3"/>
    <w:semiHidden/>
    <w:rsid w:val="00002F2C"/>
    <w:rPr>
      <w:rFonts w:ascii="Times New Roman" w:eastAsia="宋体" w:hAnsi="Times New Roman" w:cs="Times New Roman"/>
      <w:kern w:val="2"/>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121</Words>
  <Characters>693</Characters>
  <Application>Microsoft Office Word</Application>
  <DocSecurity>0</DocSecurity>
  <Lines>5</Lines>
  <Paragraphs>1</Paragraphs>
  <ScaleCrop>false</ScaleCrop>
  <Company/>
  <LinksUpToDate>false</LinksUpToDate>
  <CharactersWithSpaces>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c:creator>
  <cp:lastModifiedBy>Administrator</cp:lastModifiedBy>
  <cp:revision>10</cp:revision>
  <dcterms:created xsi:type="dcterms:W3CDTF">2018-03-16T06:39:00Z</dcterms:created>
  <dcterms:modified xsi:type="dcterms:W3CDTF">2018-05-11T08:23:00Z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